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19"/>
        <w:gridCol w:w="4819"/>
      </w:tblGrid>
      <w:tr w:rsidR="002D60E2" w:rsidRPr="000D3A75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D60E2" w:rsidRPr="000D3A75" w:rsidRDefault="002D60E2" w:rsidP="00A94552">
            <w:pPr>
              <w:pStyle w:val="ConsPlusNormal"/>
              <w:outlineLvl w:val="0"/>
              <w:rPr>
                <w:sz w:val="28"/>
                <w:szCs w:val="28"/>
              </w:rPr>
            </w:pPr>
            <w:r w:rsidRPr="000D3A75">
              <w:rPr>
                <w:sz w:val="28"/>
                <w:szCs w:val="28"/>
              </w:rPr>
              <w:t>22 февраля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D60E2" w:rsidRPr="000D3A75" w:rsidRDefault="009A0C6B" w:rsidP="00A94552">
            <w:pPr>
              <w:pStyle w:val="ConsPlusNormal"/>
              <w:jc w:val="right"/>
              <w:outlineLvl w:val="0"/>
              <w:rPr>
                <w:sz w:val="28"/>
                <w:szCs w:val="28"/>
              </w:rPr>
            </w:pPr>
            <w:r w:rsidRPr="000D3A75">
              <w:rPr>
                <w:sz w:val="28"/>
                <w:szCs w:val="28"/>
              </w:rPr>
              <w:t>№</w:t>
            </w:r>
            <w:r w:rsidR="002D60E2" w:rsidRPr="000D3A75">
              <w:rPr>
                <w:sz w:val="28"/>
                <w:szCs w:val="28"/>
              </w:rPr>
              <w:t> 15-ЗРТ</w:t>
            </w:r>
          </w:p>
        </w:tc>
      </w:tr>
    </w:tbl>
    <w:p w:rsidR="002D60E2" w:rsidRPr="000D3A75" w:rsidRDefault="002D60E2" w:rsidP="00A94552">
      <w:pPr>
        <w:pStyle w:val="ConsPlusNormal"/>
        <w:pBdr>
          <w:top w:val="single" w:sz="6" w:space="0" w:color="auto"/>
        </w:pBdr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Title"/>
        <w:jc w:val="center"/>
        <w:rPr>
          <w:sz w:val="28"/>
          <w:szCs w:val="28"/>
        </w:rPr>
      </w:pPr>
      <w:r w:rsidRPr="000D3A75">
        <w:rPr>
          <w:sz w:val="28"/>
          <w:szCs w:val="28"/>
        </w:rPr>
        <w:t>ЗАКОН РЕСПУБЛИКИ ТАТАРСТАН</w:t>
      </w:r>
    </w:p>
    <w:p w:rsidR="002D60E2" w:rsidRPr="000D3A75" w:rsidRDefault="002D60E2" w:rsidP="00A94552">
      <w:pPr>
        <w:pStyle w:val="ConsPlusTitle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Title"/>
        <w:jc w:val="center"/>
        <w:rPr>
          <w:sz w:val="28"/>
          <w:szCs w:val="28"/>
        </w:rPr>
      </w:pPr>
      <w:r w:rsidRPr="000D3A75">
        <w:rPr>
          <w:sz w:val="28"/>
          <w:szCs w:val="28"/>
        </w:rPr>
        <w:t>О НАДЕЛЕНИИ ОРГАНОВ МЕСТНОГО САМОУПРАВЛЕНИЯ</w:t>
      </w:r>
    </w:p>
    <w:p w:rsidR="00916B75" w:rsidRPr="000D3A75" w:rsidRDefault="002D60E2" w:rsidP="00A94552">
      <w:pPr>
        <w:pStyle w:val="ConsPlusTitle"/>
        <w:jc w:val="center"/>
        <w:rPr>
          <w:sz w:val="28"/>
          <w:szCs w:val="28"/>
        </w:rPr>
      </w:pPr>
      <w:r w:rsidRPr="000D3A75">
        <w:rPr>
          <w:sz w:val="28"/>
          <w:szCs w:val="28"/>
        </w:rPr>
        <w:t>МУНИЦИПАЛЬНЫХ ОБРАЗОВАНИЙ В РЕСПУБЛИКЕ ТАТАРСТАН ОТДЕЛЬНЫМИ</w:t>
      </w:r>
      <w:r w:rsidR="00231E67" w:rsidRPr="000D3A75">
        <w:rPr>
          <w:sz w:val="28"/>
          <w:szCs w:val="28"/>
        </w:rPr>
        <w:t xml:space="preserve"> </w:t>
      </w:r>
      <w:r w:rsidRPr="000D3A75">
        <w:rPr>
          <w:sz w:val="28"/>
          <w:szCs w:val="28"/>
        </w:rPr>
        <w:t xml:space="preserve">ГОСУДАРСТВЕННЫМИ ПОЛНОМОЧИЯМИ </w:t>
      </w:r>
    </w:p>
    <w:p w:rsidR="002D60E2" w:rsidRPr="000D3A75" w:rsidRDefault="002D60E2" w:rsidP="00A94552">
      <w:pPr>
        <w:pStyle w:val="ConsPlusTitle"/>
        <w:jc w:val="center"/>
        <w:rPr>
          <w:sz w:val="28"/>
          <w:szCs w:val="28"/>
        </w:rPr>
      </w:pPr>
      <w:r w:rsidRPr="000D3A75">
        <w:rPr>
          <w:sz w:val="28"/>
          <w:szCs w:val="28"/>
        </w:rPr>
        <w:t>РЕСПУБЛИКИ ТАТАРСТАН</w:t>
      </w:r>
      <w:r w:rsidR="00231E67" w:rsidRPr="000D3A75">
        <w:rPr>
          <w:sz w:val="28"/>
          <w:szCs w:val="28"/>
        </w:rPr>
        <w:t xml:space="preserve"> </w:t>
      </w:r>
      <w:r w:rsidRPr="000D3A75">
        <w:rPr>
          <w:sz w:val="28"/>
          <w:szCs w:val="28"/>
        </w:rPr>
        <w:t>В ОБЛАСТИ ОБРАЗОВАНИЯ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jc w:val="right"/>
        <w:rPr>
          <w:sz w:val="28"/>
          <w:szCs w:val="28"/>
        </w:rPr>
      </w:pPr>
      <w:proofErr w:type="gramStart"/>
      <w:r w:rsidRPr="000D3A75">
        <w:rPr>
          <w:sz w:val="28"/>
          <w:szCs w:val="28"/>
        </w:rPr>
        <w:t>Принят</w:t>
      </w:r>
      <w:proofErr w:type="gramEnd"/>
    </w:p>
    <w:p w:rsidR="002D60E2" w:rsidRPr="000D3A75" w:rsidRDefault="002D60E2" w:rsidP="00A94552">
      <w:pPr>
        <w:pStyle w:val="ConsPlusNormal"/>
        <w:jc w:val="right"/>
        <w:rPr>
          <w:sz w:val="28"/>
          <w:szCs w:val="28"/>
        </w:rPr>
      </w:pPr>
      <w:r w:rsidRPr="000D3A75">
        <w:rPr>
          <w:sz w:val="28"/>
          <w:szCs w:val="28"/>
        </w:rPr>
        <w:t>Государственным Советом</w:t>
      </w:r>
    </w:p>
    <w:p w:rsidR="002D60E2" w:rsidRPr="000D3A75" w:rsidRDefault="002D60E2" w:rsidP="00A94552">
      <w:pPr>
        <w:pStyle w:val="ConsPlusNormal"/>
        <w:jc w:val="right"/>
        <w:rPr>
          <w:sz w:val="28"/>
          <w:szCs w:val="28"/>
        </w:rPr>
      </w:pPr>
      <w:r w:rsidRPr="000D3A75">
        <w:rPr>
          <w:sz w:val="28"/>
          <w:szCs w:val="28"/>
        </w:rPr>
        <w:t>Республики Татарстан</w:t>
      </w:r>
    </w:p>
    <w:p w:rsidR="002D60E2" w:rsidRPr="000D3A75" w:rsidRDefault="002D60E2" w:rsidP="00A94552">
      <w:pPr>
        <w:pStyle w:val="ConsPlusNormal"/>
        <w:jc w:val="right"/>
        <w:rPr>
          <w:sz w:val="28"/>
          <w:szCs w:val="28"/>
        </w:rPr>
      </w:pPr>
      <w:r w:rsidRPr="000D3A75">
        <w:rPr>
          <w:sz w:val="28"/>
          <w:szCs w:val="28"/>
        </w:rPr>
        <w:t>26 января 2006 года</w:t>
      </w:r>
    </w:p>
    <w:p w:rsidR="002D60E2" w:rsidRPr="000D3A75" w:rsidRDefault="002D60E2" w:rsidP="00A94552">
      <w:pPr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0D3A75">
        <w:rPr>
          <w:sz w:val="28"/>
          <w:szCs w:val="28"/>
        </w:rPr>
        <w:t xml:space="preserve">Настоящий Закон в соответствии с Федеральным </w:t>
      </w:r>
      <w:hyperlink r:id="rId6" w:history="1">
        <w:r w:rsidRPr="000D3A75">
          <w:rPr>
            <w:sz w:val="28"/>
            <w:szCs w:val="28"/>
          </w:rPr>
          <w:t>законом</w:t>
        </w:r>
      </w:hyperlink>
      <w:r w:rsidRPr="000D3A75">
        <w:rPr>
          <w:sz w:val="28"/>
          <w:szCs w:val="28"/>
        </w:rPr>
        <w:t xml:space="preserve"> от 6 октября 2003 года </w:t>
      </w:r>
      <w:r w:rsidR="009A0C6B" w:rsidRPr="000D3A75">
        <w:rPr>
          <w:sz w:val="28"/>
          <w:szCs w:val="28"/>
        </w:rPr>
        <w:t>№</w:t>
      </w:r>
      <w:r w:rsidRPr="000D3A75">
        <w:rPr>
          <w:sz w:val="28"/>
          <w:szCs w:val="28"/>
        </w:rPr>
        <w:t xml:space="preserve"> 131-ФЗ </w:t>
      </w:r>
      <w:r w:rsidR="009A0C6B" w:rsidRPr="000D3A75">
        <w:rPr>
          <w:sz w:val="28"/>
          <w:szCs w:val="28"/>
        </w:rPr>
        <w:t>«</w:t>
      </w:r>
      <w:r w:rsidRPr="000D3A75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9A0C6B" w:rsidRPr="000D3A75">
        <w:rPr>
          <w:sz w:val="28"/>
          <w:szCs w:val="28"/>
        </w:rPr>
        <w:t>»</w:t>
      </w:r>
      <w:r w:rsidRPr="000D3A75">
        <w:rPr>
          <w:sz w:val="28"/>
          <w:szCs w:val="28"/>
        </w:rPr>
        <w:t xml:space="preserve">, </w:t>
      </w:r>
      <w:hyperlink r:id="rId7" w:history="1">
        <w:r w:rsidRPr="000D3A75">
          <w:rPr>
            <w:sz w:val="28"/>
            <w:szCs w:val="28"/>
          </w:rPr>
          <w:t>Законом</w:t>
        </w:r>
      </w:hyperlink>
      <w:r w:rsidRPr="000D3A75">
        <w:rPr>
          <w:sz w:val="28"/>
          <w:szCs w:val="28"/>
        </w:rPr>
        <w:t xml:space="preserve"> Республики Татарстан от 28 июля 2004 года </w:t>
      </w:r>
      <w:r w:rsidR="009A0C6B" w:rsidRPr="000D3A75">
        <w:rPr>
          <w:sz w:val="28"/>
          <w:szCs w:val="28"/>
        </w:rPr>
        <w:t>№</w:t>
      </w:r>
      <w:r w:rsidRPr="000D3A75">
        <w:rPr>
          <w:sz w:val="28"/>
          <w:szCs w:val="28"/>
        </w:rPr>
        <w:t xml:space="preserve"> 45-ЗРТ </w:t>
      </w:r>
      <w:r w:rsidR="009A0C6B" w:rsidRPr="000D3A75">
        <w:rPr>
          <w:sz w:val="28"/>
          <w:szCs w:val="28"/>
        </w:rPr>
        <w:t>«</w:t>
      </w:r>
      <w:r w:rsidRPr="000D3A75">
        <w:rPr>
          <w:sz w:val="28"/>
          <w:szCs w:val="28"/>
        </w:rPr>
        <w:t>О местн</w:t>
      </w:r>
      <w:bookmarkStart w:id="0" w:name="_GoBack"/>
      <w:bookmarkEnd w:id="0"/>
      <w:r w:rsidRPr="000D3A75">
        <w:rPr>
          <w:sz w:val="28"/>
          <w:szCs w:val="28"/>
        </w:rPr>
        <w:t>ом самоуправлении в Республике Татарстан</w:t>
      </w:r>
      <w:r w:rsidR="009A0C6B" w:rsidRPr="000D3A75">
        <w:rPr>
          <w:sz w:val="28"/>
          <w:szCs w:val="28"/>
        </w:rPr>
        <w:t>»</w:t>
      </w:r>
      <w:r w:rsidRPr="000D3A75">
        <w:rPr>
          <w:sz w:val="28"/>
          <w:szCs w:val="28"/>
        </w:rPr>
        <w:t>, иными нормативными правовыми актами Российской Федерации и Республики Татарстан наделяет органы местного самоуправления муниципальных образований отдельными государственными полномочиями Республики Татарстан в области образования</w:t>
      </w:r>
      <w:proofErr w:type="gramEnd"/>
      <w:r w:rsidRPr="000D3A75">
        <w:rPr>
          <w:sz w:val="28"/>
          <w:szCs w:val="28"/>
        </w:rPr>
        <w:t xml:space="preserve"> (далее - государственные полномочия).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D3A75">
        <w:rPr>
          <w:sz w:val="28"/>
          <w:szCs w:val="28"/>
        </w:rPr>
        <w:t>Статья 1. Государственные полномочия, которыми наделяются органы местного самоуправления муниципальных образований в Республике Татарстан</w:t>
      </w:r>
    </w:p>
    <w:p w:rsidR="00231E67" w:rsidRPr="000D3A75" w:rsidRDefault="00231E67" w:rsidP="00A94552">
      <w:pPr>
        <w:pStyle w:val="ConsPlusNormal"/>
        <w:ind w:firstLine="540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Органы местного самоуправления муниципальных образований в Республике Татарстан наделяются государственными полномочиями по методическому и информационно-технологическому обеспечению образовательной деятельности.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D3A75">
        <w:rPr>
          <w:sz w:val="28"/>
          <w:szCs w:val="28"/>
        </w:rPr>
        <w:t>Статья 2. Наименования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Государственными полномочиями в соответствии с настоящим Законом наделяются органы местного самоуправления следующих муниципальных образований в Республике Татарстан: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0D3A75">
        <w:rPr>
          <w:sz w:val="28"/>
          <w:szCs w:val="28"/>
        </w:rPr>
        <w:t xml:space="preserve">город Казань, </w:t>
      </w:r>
      <w:r w:rsidR="009A0C6B" w:rsidRPr="000D3A75">
        <w:rPr>
          <w:sz w:val="28"/>
          <w:szCs w:val="28"/>
        </w:rPr>
        <w:t>«</w:t>
      </w:r>
      <w:r w:rsidRPr="000D3A75">
        <w:rPr>
          <w:sz w:val="28"/>
          <w:szCs w:val="28"/>
        </w:rPr>
        <w:t>город Набережные Челны</w:t>
      </w:r>
      <w:r w:rsidR="009A0C6B" w:rsidRPr="000D3A75">
        <w:rPr>
          <w:sz w:val="28"/>
          <w:szCs w:val="28"/>
        </w:rPr>
        <w:t>»</w:t>
      </w:r>
      <w:r w:rsidRPr="000D3A75">
        <w:rPr>
          <w:sz w:val="28"/>
          <w:szCs w:val="28"/>
        </w:rPr>
        <w:t xml:space="preserve">, </w:t>
      </w:r>
      <w:proofErr w:type="spellStart"/>
      <w:r w:rsidRPr="000D3A75">
        <w:rPr>
          <w:sz w:val="28"/>
          <w:szCs w:val="28"/>
        </w:rPr>
        <w:t>Агрызский</w:t>
      </w:r>
      <w:proofErr w:type="spellEnd"/>
      <w:r w:rsidRPr="000D3A75">
        <w:rPr>
          <w:sz w:val="28"/>
          <w:szCs w:val="28"/>
        </w:rPr>
        <w:t xml:space="preserve"> муниципальный район, Азнакаевский муниципальный район, </w:t>
      </w:r>
      <w:proofErr w:type="spellStart"/>
      <w:r w:rsidRPr="000D3A75">
        <w:rPr>
          <w:sz w:val="28"/>
          <w:szCs w:val="28"/>
        </w:rPr>
        <w:t>Аксубаевский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Актанышский</w:t>
      </w:r>
      <w:proofErr w:type="spellEnd"/>
      <w:r w:rsidRPr="000D3A75">
        <w:rPr>
          <w:sz w:val="28"/>
          <w:szCs w:val="28"/>
        </w:rPr>
        <w:t xml:space="preserve"> муниципальный район, Алексеевский муниципальный </w:t>
      </w:r>
      <w:r w:rsidRPr="000D3A75">
        <w:rPr>
          <w:sz w:val="28"/>
          <w:szCs w:val="28"/>
        </w:rPr>
        <w:lastRenderedPageBreak/>
        <w:t xml:space="preserve">район, </w:t>
      </w:r>
      <w:proofErr w:type="spellStart"/>
      <w:r w:rsidRPr="000D3A75">
        <w:rPr>
          <w:sz w:val="28"/>
          <w:szCs w:val="28"/>
        </w:rPr>
        <w:t>Алькеевский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Альметьевский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Апастовский</w:t>
      </w:r>
      <w:proofErr w:type="spellEnd"/>
      <w:r w:rsidRPr="000D3A75">
        <w:rPr>
          <w:sz w:val="28"/>
          <w:szCs w:val="28"/>
        </w:rPr>
        <w:t xml:space="preserve"> муниципальный район, Арский муниципальный район, </w:t>
      </w:r>
      <w:proofErr w:type="spellStart"/>
      <w:r w:rsidRPr="000D3A75">
        <w:rPr>
          <w:sz w:val="28"/>
          <w:szCs w:val="28"/>
        </w:rPr>
        <w:t>Атнинский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Бавлинский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Балтасинский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Бугульминский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Буинский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Верхнеуслонский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Высокогорский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Дрожжановский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Елабужский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Заинский</w:t>
      </w:r>
      <w:proofErr w:type="spellEnd"/>
      <w:proofErr w:type="gramEnd"/>
      <w:r w:rsidRPr="000D3A75">
        <w:rPr>
          <w:sz w:val="28"/>
          <w:szCs w:val="28"/>
        </w:rPr>
        <w:t xml:space="preserve"> </w:t>
      </w:r>
      <w:proofErr w:type="gramStart"/>
      <w:r w:rsidRPr="000D3A75">
        <w:rPr>
          <w:sz w:val="28"/>
          <w:szCs w:val="28"/>
        </w:rPr>
        <w:t xml:space="preserve">муниципальный район, </w:t>
      </w:r>
      <w:proofErr w:type="spellStart"/>
      <w:r w:rsidRPr="000D3A75">
        <w:rPr>
          <w:sz w:val="28"/>
          <w:szCs w:val="28"/>
        </w:rPr>
        <w:t>Зеленодольский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Кайбицкий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Камско-Устьинский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Кукморский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Лаишевский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Лениногорский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Мамадышский</w:t>
      </w:r>
      <w:proofErr w:type="spellEnd"/>
      <w:r w:rsidRPr="000D3A75">
        <w:rPr>
          <w:sz w:val="28"/>
          <w:szCs w:val="28"/>
        </w:rPr>
        <w:t xml:space="preserve"> муниципальный район, Менделеевский муниципальный район, </w:t>
      </w:r>
      <w:proofErr w:type="spellStart"/>
      <w:r w:rsidRPr="000D3A75">
        <w:rPr>
          <w:sz w:val="28"/>
          <w:szCs w:val="28"/>
        </w:rPr>
        <w:t>Мензелинский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Муслюмовский</w:t>
      </w:r>
      <w:proofErr w:type="spellEnd"/>
      <w:r w:rsidRPr="000D3A75">
        <w:rPr>
          <w:sz w:val="28"/>
          <w:szCs w:val="28"/>
        </w:rPr>
        <w:t xml:space="preserve"> муниципальный район, Нижнекамский муниципальный район, </w:t>
      </w:r>
      <w:proofErr w:type="spellStart"/>
      <w:r w:rsidRPr="000D3A75">
        <w:rPr>
          <w:sz w:val="28"/>
          <w:szCs w:val="28"/>
        </w:rPr>
        <w:t>Новошешминский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Нурлатский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Пестречинский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Рыбно-Слободский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Сабинский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Сармановский</w:t>
      </w:r>
      <w:proofErr w:type="spellEnd"/>
      <w:r w:rsidRPr="000D3A75">
        <w:rPr>
          <w:sz w:val="28"/>
          <w:szCs w:val="28"/>
        </w:rPr>
        <w:t xml:space="preserve"> муниципальный район, Спасский муниципальный район, </w:t>
      </w:r>
      <w:proofErr w:type="spellStart"/>
      <w:r w:rsidRPr="000D3A75">
        <w:rPr>
          <w:sz w:val="28"/>
          <w:szCs w:val="28"/>
        </w:rPr>
        <w:t>Тетюшский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Тукаевский</w:t>
      </w:r>
      <w:proofErr w:type="spellEnd"/>
      <w:proofErr w:type="gram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Тюлячинский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Черемшанский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Чистопольский</w:t>
      </w:r>
      <w:proofErr w:type="spellEnd"/>
      <w:r w:rsidRPr="000D3A75">
        <w:rPr>
          <w:sz w:val="28"/>
          <w:szCs w:val="28"/>
        </w:rPr>
        <w:t xml:space="preserve"> муниципальный район, </w:t>
      </w:r>
      <w:proofErr w:type="spellStart"/>
      <w:r w:rsidRPr="000D3A75">
        <w:rPr>
          <w:sz w:val="28"/>
          <w:szCs w:val="28"/>
        </w:rPr>
        <w:t>Ютазинский</w:t>
      </w:r>
      <w:proofErr w:type="spellEnd"/>
      <w:r w:rsidRPr="000D3A75">
        <w:rPr>
          <w:sz w:val="28"/>
          <w:szCs w:val="28"/>
        </w:rPr>
        <w:t xml:space="preserve"> муниципальный район.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D3A75">
        <w:rPr>
          <w:sz w:val="28"/>
          <w:szCs w:val="28"/>
        </w:rPr>
        <w:t>Статья 3. Срок, на который органы местного самоуправления муниципального образования наделяются государственными полномочиями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Государственные полномочия передаются органам местного самоуправления муниципальных образований в Республике Татарстан на неограниченный срок.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D3A75">
        <w:rPr>
          <w:sz w:val="28"/>
          <w:szCs w:val="28"/>
        </w:rPr>
        <w:t>Статья 4. Финансовое обеспечение переданных органам местного самоуправления муниципальных образований государственных полномочий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1. Финансовое обеспечение переданных органам местного самоуправления муниципальных образований государственных полномочий осуществляется за счет предоставления бюджетам муниципальных районов и городских округов субвенций из бюджета Республики Татарстан.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2. Общий объем субвенций для осуществления государственных полномочий и его распределение между муниципальными образованиями определяются в соответствии с </w:t>
      </w:r>
      <w:hyperlink w:anchor="P140" w:history="1">
        <w:r w:rsidRPr="000D3A75">
          <w:rPr>
            <w:sz w:val="28"/>
            <w:szCs w:val="28"/>
          </w:rPr>
          <w:t>Методикой</w:t>
        </w:r>
      </w:hyperlink>
      <w:r w:rsidRPr="000D3A75">
        <w:rPr>
          <w:sz w:val="28"/>
          <w:szCs w:val="28"/>
        </w:rPr>
        <w:t xml:space="preserve"> определения объема субвенций, предоставляемых бюджетам муниципальных образований из бюджета Республики Татарстан для осуществления органами местного самоуправления государственных полномочий Республики Татарстан по методическому и </w:t>
      </w:r>
      <w:r w:rsidRPr="000D3A75">
        <w:rPr>
          <w:sz w:val="28"/>
          <w:szCs w:val="28"/>
        </w:rPr>
        <w:lastRenderedPageBreak/>
        <w:t>информационно-технологическому обеспечению образовательной деятельности, согласно приложению к настоящему Закону.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3. Объем субвенций, предоставляемых бюджетам муниципальных районов и городских округов для осуществления органами местного самоуправления государственных полномочий, устанавливается законом Республики Татарстан о бюджете Республики Татарстан на очередной финансовый год и плановый период.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D3A75">
        <w:rPr>
          <w:sz w:val="28"/>
          <w:szCs w:val="28"/>
        </w:rPr>
        <w:t>Статья 5. Права и обязанности органов местного самоуправления при осуществлении государственных полномочий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1. Органы местного самоуправления при осуществлении государственных полномочий имеют право </w:t>
      </w:r>
      <w:proofErr w:type="gramStart"/>
      <w:r w:rsidRPr="000D3A75">
        <w:rPr>
          <w:sz w:val="28"/>
          <w:szCs w:val="28"/>
        </w:rPr>
        <w:t>на</w:t>
      </w:r>
      <w:proofErr w:type="gramEnd"/>
      <w:r w:rsidRPr="000D3A75">
        <w:rPr>
          <w:sz w:val="28"/>
          <w:szCs w:val="28"/>
        </w:rPr>
        <w:t>: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финансовое обеспечение государственных полномочий за счет предоставляемых местным бюджетам субвенций из бюджета Республики Татарстан;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обеспечение государственных полномочий необходимыми материальными ресурсами;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получение разъяснений от органов исполнительной власти Республики Татарстан по вопросам осуществления государственных полномочий;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дополнительное использование собственных материальных ресурсов и финансовых сре</w:t>
      </w:r>
      <w:proofErr w:type="gramStart"/>
      <w:r w:rsidRPr="000D3A75">
        <w:rPr>
          <w:sz w:val="28"/>
          <w:szCs w:val="28"/>
        </w:rPr>
        <w:t>дств дл</w:t>
      </w:r>
      <w:proofErr w:type="gramEnd"/>
      <w:r w:rsidRPr="000D3A75">
        <w:rPr>
          <w:sz w:val="28"/>
          <w:szCs w:val="28"/>
        </w:rPr>
        <w:t>я осуществления переданных им государственных полномочий в случаях и порядке, предусмотренных уставом муниципального образования;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а также иные права, предусмотренные законодательством при осуществлении государственных полномочий.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2. Органы местного самоуправления при осуществлении государственных полномочий обязаны: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определить органы местного самоуправления и их должностных лиц, специально уполномоченных осуществлять деятельность по реализации государственных полномочий;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соблюдать законодательство в сфере образования, а также акты исполнительных органов государственной власти Республики Татарстан, принятые в пределах их компетенции по вопросам осуществления государственных полномочий;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осуществлять государственные полномочия надлежащим образом в соответствии с законодательством;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обеспечивать эффективное и рациональное использование материальных ресурсов и финансовых средств, выделенных из бюджета Республики Татарстан на осуществление органами местного самоуправления государственных полномочий;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представлять уполномоченным органам исполнительной власти Республики Татарстан необходимую информацию и документы, связанные с </w:t>
      </w:r>
      <w:r w:rsidRPr="000D3A75">
        <w:rPr>
          <w:sz w:val="28"/>
          <w:szCs w:val="28"/>
        </w:rPr>
        <w:lastRenderedPageBreak/>
        <w:t>осуществлением государственных полномочий, использованием выделенных на эти цели материальных ресурсов и финансовых средств;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а также выполнять иные обязанности, предусмотренные законодательством.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D3A75">
        <w:rPr>
          <w:sz w:val="28"/>
          <w:szCs w:val="28"/>
        </w:rPr>
        <w:t>Статья 6.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1. Органы государственной власти Республики Татарстан имеют право: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координировать в пределах своей компетенции деятельность органов местного самоуправления по вопросам осуществления государственных полномочий;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давать письменные предписания по устранению нарушений, допущенных органами местного самоуправления или их должностными лицами в ходе осуществления государственных полномочий;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запрашивать в установленном порядке от органов местного самоуправления необходимую информацию и документы, связанные с осуществлением ими государственных полномочий, а также по использованию предоставленных на эти цели материальных ресурсов и финансовых средств;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а также иные права в соответствии с законодательством Российской Федерации и законодательством Республики Татарстан.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2. Органы государственной власти Республики Татарстан обязаны: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обеспечить передачу органам местного самоуправления финансовых средств и материальных ресурсов, необходимых для осуществления государственных полномочий;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оказывать органам местного самоуправления муниципальных образований консультативную и методическую помощь по вопросам осуществления переданных государственных полномочий;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осуществлять через соответствующие уполномоченные органы государственной власти Республики Татарстан </w:t>
      </w:r>
      <w:proofErr w:type="gramStart"/>
      <w:r w:rsidRPr="000D3A75">
        <w:rPr>
          <w:sz w:val="28"/>
          <w:szCs w:val="28"/>
        </w:rPr>
        <w:t>контроль за</w:t>
      </w:r>
      <w:proofErr w:type="gramEnd"/>
      <w:r w:rsidRPr="000D3A75">
        <w:rPr>
          <w:sz w:val="28"/>
          <w:szCs w:val="28"/>
        </w:rPr>
        <w:t xml:space="preserve"> исполнением органами местного самоуправления переданных государственных полномочий, использованием предоставленных на эти цели материальных ресурсов и финансовых средств.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D3A75">
        <w:rPr>
          <w:sz w:val="28"/>
          <w:szCs w:val="28"/>
        </w:rPr>
        <w:t>Статья 7. Материальные средства, передаваемые в безвозмездное пользование органам местного самоуправления для осуществления государственных полномочий</w:t>
      </w:r>
    </w:p>
    <w:p w:rsidR="00231E67" w:rsidRPr="000D3A75" w:rsidRDefault="00231E67" w:rsidP="00A94552">
      <w:pPr>
        <w:pStyle w:val="ConsPlusNormal"/>
        <w:ind w:firstLine="540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</w:t>
      </w:r>
      <w:r w:rsidRPr="000D3A75">
        <w:rPr>
          <w:sz w:val="28"/>
          <w:szCs w:val="28"/>
        </w:rPr>
        <w:lastRenderedPageBreak/>
        <w:t>соответствии с Перечнем передаваемых материальных средств.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</w:t>
      </w:r>
      <w:proofErr w:type="gramStart"/>
      <w:r w:rsidRPr="000D3A75">
        <w:rPr>
          <w:sz w:val="28"/>
          <w:szCs w:val="28"/>
        </w:rPr>
        <w:t>предложений органов местного самоуправления обращения органа исполнительной власти Республики</w:t>
      </w:r>
      <w:proofErr w:type="gramEnd"/>
      <w:r w:rsidRPr="000D3A75">
        <w:rPr>
          <w:sz w:val="28"/>
          <w:szCs w:val="28"/>
        </w:rPr>
        <w:t xml:space="preserve"> Татарстан, осуществляющего государственное управление в сфере образования.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D3A75">
        <w:rPr>
          <w:sz w:val="28"/>
          <w:szCs w:val="28"/>
        </w:rPr>
        <w:t>Статья 8. Порядок отчетности органов местного самоуправления в осуществлении государственных полномочий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осуществляющий государственное управление в сфере образования, в срок до 10 числа месяца, следующего за отчетным кварталом, по форме, установленной Кабинетом Министров Республики Татарстан.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D3A75">
        <w:rPr>
          <w:sz w:val="28"/>
          <w:szCs w:val="28"/>
        </w:rPr>
        <w:t xml:space="preserve">Статья 9. </w:t>
      </w:r>
      <w:proofErr w:type="gramStart"/>
      <w:r w:rsidRPr="000D3A75">
        <w:rPr>
          <w:sz w:val="28"/>
          <w:szCs w:val="28"/>
        </w:rPr>
        <w:t>Контроль за</w:t>
      </w:r>
      <w:proofErr w:type="gramEnd"/>
      <w:r w:rsidRPr="000D3A75">
        <w:rPr>
          <w:sz w:val="28"/>
          <w:szCs w:val="28"/>
        </w:rPr>
        <w:t xml:space="preserve"> осуществлением органами местного самоуправления переданных им государственных полномочий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0D3A75">
        <w:rPr>
          <w:sz w:val="28"/>
          <w:szCs w:val="28"/>
        </w:rPr>
        <w:t>Контроль за</w:t>
      </w:r>
      <w:proofErr w:type="gramEnd"/>
      <w:r w:rsidRPr="000D3A75">
        <w:rPr>
          <w:sz w:val="28"/>
          <w:szCs w:val="28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1) органом исполнительной власти Республики Татарстан, осуществляющим государственное управление в сфере образования, в части надлежащего осуществления органами местного самоуправления переданных государственных полномочий путем: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проведения проверок в порядке, предусмотренном </w:t>
      </w:r>
      <w:hyperlink r:id="rId8" w:history="1">
        <w:r w:rsidRPr="000D3A75">
          <w:rPr>
            <w:sz w:val="28"/>
            <w:szCs w:val="28"/>
          </w:rPr>
          <w:t>статьей 77</w:t>
        </w:r>
      </w:hyperlink>
      <w:r w:rsidRPr="000D3A75">
        <w:rPr>
          <w:sz w:val="28"/>
          <w:szCs w:val="28"/>
        </w:rPr>
        <w:t xml:space="preserve"> Федерального закона от 6 октября 2003 года </w:t>
      </w:r>
      <w:r w:rsidR="009A0C6B" w:rsidRPr="000D3A75">
        <w:rPr>
          <w:sz w:val="28"/>
          <w:szCs w:val="28"/>
        </w:rPr>
        <w:t>№</w:t>
      </w:r>
      <w:r w:rsidRPr="000D3A75">
        <w:rPr>
          <w:sz w:val="28"/>
          <w:szCs w:val="28"/>
        </w:rPr>
        <w:t xml:space="preserve"> 131-ФЗ </w:t>
      </w:r>
      <w:r w:rsidR="009A0C6B" w:rsidRPr="000D3A75">
        <w:rPr>
          <w:sz w:val="28"/>
          <w:szCs w:val="28"/>
        </w:rPr>
        <w:t>«</w:t>
      </w:r>
      <w:r w:rsidRPr="000D3A75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9A0C6B" w:rsidRPr="000D3A75">
        <w:rPr>
          <w:sz w:val="28"/>
          <w:szCs w:val="28"/>
        </w:rPr>
        <w:t>»</w:t>
      </w:r>
      <w:r w:rsidRPr="000D3A75">
        <w:rPr>
          <w:sz w:val="28"/>
          <w:szCs w:val="28"/>
        </w:rPr>
        <w:t>;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2) органом исполнительной власти Республики Татарстан, уполномоченным в области финансовой политики, в части использования финансовых средств, предоставленных для осуществления государственных полномочий, в соответствии с бюджетным законодательством Российской Федерации и иными нормативными правовыми актами, регулирующими бюджетные правоотношения;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0D3A75">
        <w:rPr>
          <w:sz w:val="28"/>
          <w:szCs w:val="28"/>
        </w:rPr>
        <w:t xml:space="preserve"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предусмотренных настоящим Законом, органом исполнительной власти </w:t>
      </w:r>
      <w:r w:rsidRPr="000D3A75">
        <w:rPr>
          <w:sz w:val="28"/>
          <w:szCs w:val="28"/>
        </w:rPr>
        <w:lastRenderedPageBreak/>
        <w:t>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проведения проверок в порядке, предусмотренном </w:t>
      </w:r>
      <w:hyperlink r:id="rId9" w:history="1">
        <w:r w:rsidRPr="000D3A75">
          <w:rPr>
            <w:sz w:val="28"/>
            <w:szCs w:val="28"/>
          </w:rPr>
          <w:t>статьей 77</w:t>
        </w:r>
      </w:hyperlink>
      <w:r w:rsidRPr="000D3A75">
        <w:rPr>
          <w:sz w:val="28"/>
          <w:szCs w:val="28"/>
        </w:rPr>
        <w:t xml:space="preserve"> Федерального закона от 6 октября 2003 года </w:t>
      </w:r>
      <w:r w:rsidR="009A0C6B" w:rsidRPr="000D3A75">
        <w:rPr>
          <w:sz w:val="28"/>
          <w:szCs w:val="28"/>
        </w:rPr>
        <w:t>№</w:t>
      </w:r>
      <w:r w:rsidRPr="000D3A75">
        <w:rPr>
          <w:sz w:val="28"/>
          <w:szCs w:val="28"/>
        </w:rPr>
        <w:t xml:space="preserve"> 131-ФЗ </w:t>
      </w:r>
      <w:r w:rsidR="009A0C6B" w:rsidRPr="000D3A75">
        <w:rPr>
          <w:sz w:val="28"/>
          <w:szCs w:val="28"/>
        </w:rPr>
        <w:t>«</w:t>
      </w:r>
      <w:r w:rsidRPr="000D3A75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9A0C6B" w:rsidRPr="000D3A75">
        <w:rPr>
          <w:sz w:val="28"/>
          <w:szCs w:val="28"/>
        </w:rPr>
        <w:t>»</w:t>
      </w:r>
      <w:r w:rsidRPr="000D3A75">
        <w:rPr>
          <w:sz w:val="28"/>
          <w:szCs w:val="28"/>
        </w:rPr>
        <w:t>;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принятия необходимых мер по устранению нарушений и их предупреждению.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D3A75">
        <w:rPr>
          <w:sz w:val="28"/>
          <w:szCs w:val="28"/>
        </w:rPr>
        <w:t>Статья 10. Условия и порядок прекращения осуществления органами местного самоуправления переданных им государственных полномочий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1. Прекращение осуществления органами местного самоуправления переданных им государственных полномочий производится законом Республики Татарстан в случаях: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ненадлежащего исполнения органами местного самоуправления требований законодательства по осуществлению государственных полномочий;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систематического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изменения федерального законодательства или законодательства Республики Татарстан, в результате которого исполнение органами местного самоуправления переданных им государственных полномочий становится невозможным.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2. Прекращение осуществления органами местного самоуправления переданных им государственных полномочий влечет за собой возврат неиспользованных финансовых средств, а также имущества, материальных средств, переданных для осуществления указанных полномочий.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3. В случае ненадлежащего исполнения органами местного самоуправления требований законодательства по осуществлению государственных полномочий в области образования орган исполнительной власти Республики Татарстан, осуществляющий государственное управление в сфере образования, в течение десяти дней со дня выявления нарушений направляет в органы местного самоуправления предписания об их устранении.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4. Предписание об устранении выявленных нарушений подлежит обязательному рассмотрению в течение десяти дней со дня его поступления. О результатах рассмотрения предписания незамедлительно сообщается в письменной форме в орган исполнительной власти Республики Татарстан, осуществляющий государственное управление в сфере образования.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D3A75">
        <w:rPr>
          <w:sz w:val="28"/>
          <w:szCs w:val="28"/>
        </w:rPr>
        <w:lastRenderedPageBreak/>
        <w:t>Статья 11. Заключительные положения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1. Утратила силу. - </w:t>
      </w:r>
      <w:hyperlink r:id="rId10" w:history="1">
        <w:r w:rsidRPr="000D3A75">
          <w:rPr>
            <w:sz w:val="28"/>
            <w:szCs w:val="28"/>
          </w:rPr>
          <w:t>Закон</w:t>
        </w:r>
      </w:hyperlink>
      <w:r w:rsidRPr="000D3A75">
        <w:rPr>
          <w:sz w:val="28"/>
          <w:szCs w:val="28"/>
        </w:rPr>
        <w:t xml:space="preserve"> РТ от 16.10.2013 </w:t>
      </w:r>
      <w:r w:rsidR="009A0C6B" w:rsidRPr="000D3A75">
        <w:rPr>
          <w:sz w:val="28"/>
          <w:szCs w:val="28"/>
        </w:rPr>
        <w:t>№</w:t>
      </w:r>
      <w:r w:rsidRPr="000D3A75">
        <w:rPr>
          <w:sz w:val="28"/>
          <w:szCs w:val="28"/>
        </w:rPr>
        <w:t xml:space="preserve"> 79-ЗРТ.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 w:rsidRPr="000D3A75">
        <w:rPr>
          <w:sz w:val="28"/>
          <w:szCs w:val="28"/>
        </w:rPr>
        <w:t>в соответствие с настоящим Законом в течение трех месяцев со дня его вступления в силу</w:t>
      </w:r>
      <w:proofErr w:type="gramEnd"/>
      <w:r w:rsidRPr="000D3A75">
        <w:rPr>
          <w:sz w:val="28"/>
          <w:szCs w:val="28"/>
        </w:rPr>
        <w:t>.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jc w:val="right"/>
        <w:rPr>
          <w:sz w:val="28"/>
          <w:szCs w:val="28"/>
        </w:rPr>
      </w:pPr>
      <w:r w:rsidRPr="000D3A75">
        <w:rPr>
          <w:sz w:val="28"/>
          <w:szCs w:val="28"/>
        </w:rPr>
        <w:t>Президент</w:t>
      </w:r>
    </w:p>
    <w:p w:rsidR="002D60E2" w:rsidRPr="000D3A75" w:rsidRDefault="002D60E2" w:rsidP="00A94552">
      <w:pPr>
        <w:pStyle w:val="ConsPlusNormal"/>
        <w:jc w:val="right"/>
        <w:rPr>
          <w:sz w:val="28"/>
          <w:szCs w:val="28"/>
        </w:rPr>
      </w:pPr>
      <w:r w:rsidRPr="000D3A75">
        <w:rPr>
          <w:sz w:val="28"/>
          <w:szCs w:val="28"/>
        </w:rPr>
        <w:t>Республики Татарстан</w:t>
      </w:r>
    </w:p>
    <w:p w:rsidR="002D60E2" w:rsidRPr="000D3A75" w:rsidRDefault="002D60E2" w:rsidP="00A94552">
      <w:pPr>
        <w:pStyle w:val="ConsPlusNormal"/>
        <w:jc w:val="right"/>
        <w:rPr>
          <w:sz w:val="28"/>
          <w:szCs w:val="28"/>
        </w:rPr>
      </w:pPr>
      <w:r w:rsidRPr="000D3A75">
        <w:rPr>
          <w:sz w:val="28"/>
          <w:szCs w:val="28"/>
        </w:rPr>
        <w:t>М.Ш.ШАЙМИЕВ</w:t>
      </w:r>
    </w:p>
    <w:p w:rsidR="002D60E2" w:rsidRPr="000D3A75" w:rsidRDefault="002D60E2" w:rsidP="00A94552">
      <w:pPr>
        <w:pStyle w:val="ConsPlusNormal"/>
        <w:rPr>
          <w:sz w:val="28"/>
          <w:szCs w:val="28"/>
        </w:rPr>
      </w:pPr>
      <w:r w:rsidRPr="000D3A75">
        <w:rPr>
          <w:sz w:val="28"/>
          <w:szCs w:val="28"/>
        </w:rPr>
        <w:t>Казань, Кремль</w:t>
      </w:r>
    </w:p>
    <w:p w:rsidR="002D60E2" w:rsidRPr="000D3A75" w:rsidRDefault="002D60E2" w:rsidP="00A94552">
      <w:pPr>
        <w:pStyle w:val="ConsPlusNormal"/>
        <w:rPr>
          <w:sz w:val="28"/>
          <w:szCs w:val="28"/>
        </w:rPr>
      </w:pPr>
      <w:r w:rsidRPr="000D3A75">
        <w:rPr>
          <w:sz w:val="28"/>
          <w:szCs w:val="28"/>
        </w:rPr>
        <w:t>22 февраля 2006 года</w:t>
      </w:r>
    </w:p>
    <w:p w:rsidR="002D60E2" w:rsidRPr="000D3A75" w:rsidRDefault="009A0C6B" w:rsidP="00A94552">
      <w:pPr>
        <w:pStyle w:val="ConsPlusNormal"/>
        <w:rPr>
          <w:sz w:val="28"/>
          <w:szCs w:val="28"/>
        </w:rPr>
      </w:pPr>
      <w:r w:rsidRPr="000D3A75">
        <w:rPr>
          <w:sz w:val="28"/>
          <w:szCs w:val="28"/>
        </w:rPr>
        <w:t>№</w:t>
      </w:r>
      <w:r w:rsidR="002D60E2" w:rsidRPr="000D3A75">
        <w:rPr>
          <w:sz w:val="28"/>
          <w:szCs w:val="28"/>
        </w:rPr>
        <w:t xml:space="preserve"> 15-ЗРТ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31E67" w:rsidRPr="000D3A75" w:rsidRDefault="00231E67" w:rsidP="00A94552">
      <w:pPr>
        <w:pStyle w:val="ConsPlusNormal"/>
        <w:jc w:val="right"/>
        <w:outlineLvl w:val="0"/>
        <w:rPr>
          <w:sz w:val="28"/>
          <w:szCs w:val="28"/>
        </w:rPr>
      </w:pPr>
      <w:r w:rsidRPr="000D3A75">
        <w:rPr>
          <w:sz w:val="28"/>
          <w:szCs w:val="28"/>
        </w:rPr>
        <w:br w:type="page"/>
      </w:r>
    </w:p>
    <w:p w:rsidR="002D60E2" w:rsidRPr="000D3A75" w:rsidRDefault="002D60E2" w:rsidP="00A94552">
      <w:pPr>
        <w:pStyle w:val="ConsPlusNormal"/>
        <w:jc w:val="right"/>
        <w:outlineLvl w:val="0"/>
        <w:rPr>
          <w:szCs w:val="24"/>
        </w:rPr>
      </w:pPr>
      <w:r w:rsidRPr="000D3A75">
        <w:rPr>
          <w:szCs w:val="24"/>
        </w:rPr>
        <w:lastRenderedPageBreak/>
        <w:t>Приложение</w:t>
      </w:r>
    </w:p>
    <w:p w:rsidR="002D60E2" w:rsidRPr="000D3A75" w:rsidRDefault="002D60E2" w:rsidP="00A94552">
      <w:pPr>
        <w:pStyle w:val="ConsPlusNormal"/>
        <w:jc w:val="right"/>
        <w:rPr>
          <w:szCs w:val="24"/>
        </w:rPr>
      </w:pPr>
      <w:r w:rsidRPr="000D3A75">
        <w:rPr>
          <w:szCs w:val="24"/>
        </w:rPr>
        <w:t>к Закону Республики Татарстан</w:t>
      </w:r>
    </w:p>
    <w:p w:rsidR="002D60E2" w:rsidRPr="000D3A75" w:rsidRDefault="009A0C6B" w:rsidP="00A94552">
      <w:pPr>
        <w:pStyle w:val="ConsPlusNormal"/>
        <w:jc w:val="right"/>
        <w:rPr>
          <w:szCs w:val="24"/>
        </w:rPr>
      </w:pPr>
      <w:r w:rsidRPr="000D3A75">
        <w:rPr>
          <w:szCs w:val="24"/>
        </w:rPr>
        <w:t>«</w:t>
      </w:r>
      <w:r w:rsidR="002D60E2" w:rsidRPr="000D3A75">
        <w:rPr>
          <w:szCs w:val="24"/>
        </w:rPr>
        <w:t>О наделении органов местного самоуправления</w:t>
      </w:r>
    </w:p>
    <w:p w:rsidR="002D60E2" w:rsidRPr="000D3A75" w:rsidRDefault="002D60E2" w:rsidP="00A94552">
      <w:pPr>
        <w:pStyle w:val="ConsPlusNormal"/>
        <w:jc w:val="right"/>
        <w:rPr>
          <w:szCs w:val="24"/>
        </w:rPr>
      </w:pPr>
      <w:r w:rsidRPr="000D3A75">
        <w:rPr>
          <w:szCs w:val="24"/>
        </w:rPr>
        <w:t>муниципальных образований в Республике Татарстан</w:t>
      </w:r>
    </w:p>
    <w:p w:rsidR="002D60E2" w:rsidRPr="000D3A75" w:rsidRDefault="002D60E2" w:rsidP="00A94552">
      <w:pPr>
        <w:pStyle w:val="ConsPlusNormal"/>
        <w:jc w:val="right"/>
        <w:rPr>
          <w:szCs w:val="24"/>
        </w:rPr>
      </w:pPr>
      <w:r w:rsidRPr="000D3A75">
        <w:rPr>
          <w:szCs w:val="24"/>
        </w:rPr>
        <w:t>отдельными государственными полномочиями</w:t>
      </w:r>
    </w:p>
    <w:p w:rsidR="002D60E2" w:rsidRPr="000D3A75" w:rsidRDefault="002D60E2" w:rsidP="00A94552">
      <w:pPr>
        <w:pStyle w:val="ConsPlusNormal"/>
        <w:jc w:val="right"/>
        <w:rPr>
          <w:sz w:val="28"/>
          <w:szCs w:val="28"/>
        </w:rPr>
      </w:pPr>
      <w:r w:rsidRPr="000D3A75">
        <w:rPr>
          <w:szCs w:val="24"/>
        </w:rPr>
        <w:t>Республики Татарстан в области образования</w:t>
      </w:r>
      <w:r w:rsidR="009A0C6B" w:rsidRPr="000D3A75">
        <w:rPr>
          <w:szCs w:val="24"/>
        </w:rPr>
        <w:t>»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Title"/>
        <w:jc w:val="center"/>
        <w:rPr>
          <w:sz w:val="28"/>
          <w:szCs w:val="28"/>
        </w:rPr>
      </w:pPr>
      <w:bookmarkStart w:id="1" w:name="P140"/>
      <w:bookmarkEnd w:id="1"/>
      <w:r w:rsidRPr="000D3A75">
        <w:rPr>
          <w:sz w:val="28"/>
          <w:szCs w:val="28"/>
        </w:rPr>
        <w:t>МЕТОДИКА</w:t>
      </w:r>
    </w:p>
    <w:p w:rsidR="00231E67" w:rsidRPr="000D3A75" w:rsidRDefault="002D60E2" w:rsidP="00A94552">
      <w:pPr>
        <w:pStyle w:val="ConsPlusTitle"/>
        <w:jc w:val="center"/>
        <w:rPr>
          <w:sz w:val="28"/>
          <w:szCs w:val="28"/>
        </w:rPr>
      </w:pPr>
      <w:r w:rsidRPr="000D3A75">
        <w:rPr>
          <w:sz w:val="28"/>
          <w:szCs w:val="28"/>
        </w:rPr>
        <w:t>ОПРЕДЕЛЕНИЯ ОБЪЕМА СУБВЕНЦИЙ, ПРЕДОСТАВЛЯЕМЫХ БЮДЖЕТАМ</w:t>
      </w:r>
      <w:r w:rsidR="00231E67" w:rsidRPr="000D3A75">
        <w:rPr>
          <w:sz w:val="28"/>
          <w:szCs w:val="28"/>
        </w:rPr>
        <w:t xml:space="preserve"> </w:t>
      </w:r>
      <w:r w:rsidRPr="000D3A75">
        <w:rPr>
          <w:sz w:val="28"/>
          <w:szCs w:val="28"/>
        </w:rPr>
        <w:t>МУНИЦИПАЛЬНЫХ ОБРАЗОВАНИЙ ИЗ БЮДЖЕТА РЕСПУБЛИКИ ТАТАРСТАН</w:t>
      </w:r>
      <w:r w:rsidR="00231E67" w:rsidRPr="000D3A75">
        <w:rPr>
          <w:sz w:val="28"/>
          <w:szCs w:val="28"/>
        </w:rPr>
        <w:t xml:space="preserve"> </w:t>
      </w:r>
      <w:r w:rsidRPr="000D3A75">
        <w:rPr>
          <w:sz w:val="28"/>
          <w:szCs w:val="28"/>
        </w:rPr>
        <w:t>ДЛЯ ОСУЩЕСТВЛЕНИЯ ОРГАНАМИ МЕСТНОГО САМОУПРАВЛЕНИЯ</w:t>
      </w:r>
      <w:r w:rsidR="00231E67" w:rsidRPr="000D3A75">
        <w:rPr>
          <w:sz w:val="28"/>
          <w:szCs w:val="28"/>
        </w:rPr>
        <w:t xml:space="preserve"> </w:t>
      </w:r>
      <w:r w:rsidRPr="000D3A75">
        <w:rPr>
          <w:sz w:val="28"/>
          <w:szCs w:val="28"/>
        </w:rPr>
        <w:t>ГОСУДАРСТВЕННЫХ ПОЛНОМОЧИЙ РЕСПУБЛИКИ ТАТАРСТАН</w:t>
      </w:r>
      <w:r w:rsidR="00231E67" w:rsidRPr="000D3A75">
        <w:rPr>
          <w:sz w:val="28"/>
          <w:szCs w:val="28"/>
        </w:rPr>
        <w:t xml:space="preserve"> </w:t>
      </w:r>
      <w:r w:rsidRPr="000D3A75">
        <w:rPr>
          <w:sz w:val="28"/>
          <w:szCs w:val="28"/>
        </w:rPr>
        <w:t>ПО МЕТОДИЧЕСКОМУ И ИНФОРМАЦИОННО-ТЕХНОЛОГИЧЕСКОМУ</w:t>
      </w:r>
      <w:r w:rsidR="00231E67" w:rsidRPr="000D3A75">
        <w:rPr>
          <w:sz w:val="28"/>
          <w:szCs w:val="28"/>
        </w:rPr>
        <w:t xml:space="preserve"> </w:t>
      </w:r>
      <w:r w:rsidRPr="000D3A75">
        <w:rPr>
          <w:sz w:val="28"/>
          <w:szCs w:val="28"/>
        </w:rPr>
        <w:t xml:space="preserve">ОБЕСПЕЧЕНИЮ </w:t>
      </w:r>
    </w:p>
    <w:p w:rsidR="002D60E2" w:rsidRPr="000D3A75" w:rsidRDefault="002D60E2" w:rsidP="00A94552">
      <w:pPr>
        <w:pStyle w:val="ConsPlusTitle"/>
        <w:jc w:val="center"/>
        <w:rPr>
          <w:sz w:val="28"/>
          <w:szCs w:val="28"/>
        </w:rPr>
      </w:pPr>
      <w:r w:rsidRPr="000D3A75">
        <w:rPr>
          <w:sz w:val="28"/>
          <w:szCs w:val="28"/>
        </w:rPr>
        <w:t>ОБРАЗОВАТЕЛЬНОЙ ДЕЯТЕЛЬНОСТИ</w:t>
      </w:r>
    </w:p>
    <w:p w:rsidR="002D60E2" w:rsidRPr="000D3A75" w:rsidRDefault="002D60E2" w:rsidP="00A94552">
      <w:pPr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1. Настоящая Методика предназначена для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полномочий.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2. Общий объем субвенций, предоставляемых бюджетам муниципальных образований для осуществления государственных полномочий (</w:t>
      </w:r>
      <w:proofErr w:type="spellStart"/>
      <w:r w:rsidRPr="000D3A75">
        <w:rPr>
          <w:sz w:val="28"/>
          <w:szCs w:val="28"/>
        </w:rPr>
        <w:t>S</w:t>
      </w:r>
      <w:r w:rsidRPr="000D3A75">
        <w:rPr>
          <w:sz w:val="28"/>
          <w:szCs w:val="28"/>
          <w:vertAlign w:val="subscript"/>
        </w:rPr>
        <w:t>ob</w:t>
      </w:r>
      <w:proofErr w:type="spellEnd"/>
      <w:r w:rsidRPr="000D3A75">
        <w:rPr>
          <w:sz w:val="28"/>
          <w:szCs w:val="28"/>
        </w:rPr>
        <w:t>), определяется по формуле: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311634" w:rsidP="00A94552">
      <w:pPr>
        <w:pStyle w:val="ConsPlusNormal"/>
        <w:jc w:val="center"/>
        <w:rPr>
          <w:sz w:val="28"/>
          <w:szCs w:val="28"/>
        </w:rPr>
      </w:pPr>
      <w:r w:rsidRPr="00311634">
        <w:rPr>
          <w:position w:val="-20"/>
          <w:sz w:val="28"/>
          <w:szCs w:val="28"/>
        </w:rPr>
        <w:pict>
          <v:shape id="_x0000_i1025" style="width:65.1pt;height:33.2pt" coordsize="" o:spt="100" adj="0,,0" path="" filled="f" stroked="f">
            <v:stroke joinstyle="miter"/>
            <v:imagedata r:id="rId11" o:title="base_23915_149151_32768"/>
            <v:formulas/>
            <v:path o:connecttype="segments"/>
          </v:shape>
        </w:pic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где: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D3A75">
        <w:rPr>
          <w:sz w:val="28"/>
          <w:szCs w:val="28"/>
        </w:rPr>
        <w:t>S</w:t>
      </w:r>
      <w:r w:rsidRPr="000D3A75">
        <w:rPr>
          <w:sz w:val="28"/>
          <w:szCs w:val="28"/>
          <w:vertAlign w:val="subscript"/>
        </w:rPr>
        <w:t>i</w:t>
      </w:r>
      <w:proofErr w:type="spellEnd"/>
      <w:r w:rsidRPr="000D3A75">
        <w:rPr>
          <w:sz w:val="28"/>
          <w:szCs w:val="28"/>
        </w:rPr>
        <w:t xml:space="preserve"> - объем субвенции, предоставляемой бюджету i-го муниципального образования;</w:t>
      </w:r>
    </w:p>
    <w:p w:rsidR="002D60E2" w:rsidRPr="000D3A75" w:rsidRDefault="009A0C6B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  <w:lang w:val="en-US"/>
        </w:rPr>
        <w:t>n</w:t>
      </w:r>
      <w:r w:rsidR="002D60E2" w:rsidRPr="000D3A75">
        <w:rPr>
          <w:sz w:val="28"/>
          <w:szCs w:val="28"/>
        </w:rPr>
        <w:t xml:space="preserve"> - </w:t>
      </w:r>
      <w:proofErr w:type="gramStart"/>
      <w:r w:rsidR="002D60E2" w:rsidRPr="000D3A75">
        <w:rPr>
          <w:sz w:val="28"/>
          <w:szCs w:val="28"/>
        </w:rPr>
        <w:t>число</w:t>
      </w:r>
      <w:proofErr w:type="gramEnd"/>
      <w:r w:rsidR="002D60E2" w:rsidRPr="000D3A75">
        <w:rPr>
          <w:sz w:val="28"/>
          <w:szCs w:val="28"/>
        </w:rPr>
        <w:t xml:space="preserve"> муниципальных образований, наделенных государственными полномочиями.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3. Объем субвенции, предоставляемой бюджету i-го муниципального образования, определяется по формуле: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jc w:val="center"/>
        <w:rPr>
          <w:sz w:val="28"/>
          <w:szCs w:val="28"/>
        </w:rPr>
      </w:pPr>
      <w:proofErr w:type="spellStart"/>
      <w:r w:rsidRPr="000D3A75">
        <w:rPr>
          <w:sz w:val="28"/>
          <w:szCs w:val="28"/>
        </w:rPr>
        <w:t>S</w:t>
      </w:r>
      <w:r w:rsidRPr="000D3A75">
        <w:rPr>
          <w:sz w:val="28"/>
          <w:szCs w:val="28"/>
          <w:vertAlign w:val="subscript"/>
        </w:rPr>
        <w:t>i</w:t>
      </w:r>
      <w:proofErr w:type="spellEnd"/>
      <w:r w:rsidRPr="000D3A75">
        <w:rPr>
          <w:sz w:val="28"/>
          <w:szCs w:val="28"/>
        </w:rPr>
        <w:t xml:space="preserve"> = </w:t>
      </w:r>
      <w:proofErr w:type="spellStart"/>
      <w:r w:rsidRPr="000D3A75">
        <w:rPr>
          <w:sz w:val="28"/>
          <w:szCs w:val="28"/>
        </w:rPr>
        <w:t>Sm</w:t>
      </w:r>
      <w:r w:rsidRPr="000D3A75">
        <w:rPr>
          <w:sz w:val="28"/>
          <w:szCs w:val="28"/>
          <w:vertAlign w:val="subscript"/>
        </w:rPr>
        <w:t>i</w:t>
      </w:r>
      <w:proofErr w:type="spellEnd"/>
      <w:r w:rsidRPr="000D3A75">
        <w:rPr>
          <w:sz w:val="28"/>
          <w:szCs w:val="28"/>
        </w:rPr>
        <w:t xml:space="preserve"> + </w:t>
      </w:r>
      <w:proofErr w:type="spellStart"/>
      <w:r w:rsidRPr="000D3A75">
        <w:rPr>
          <w:sz w:val="28"/>
          <w:szCs w:val="28"/>
        </w:rPr>
        <w:t>Sy</w:t>
      </w:r>
      <w:r w:rsidRPr="000D3A75">
        <w:rPr>
          <w:sz w:val="28"/>
          <w:szCs w:val="28"/>
          <w:vertAlign w:val="subscript"/>
        </w:rPr>
        <w:t>i</w:t>
      </w:r>
      <w:proofErr w:type="spellEnd"/>
      <w:r w:rsidRPr="000D3A75">
        <w:rPr>
          <w:sz w:val="28"/>
          <w:szCs w:val="28"/>
        </w:rPr>
        <w:t>,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где: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D3A75">
        <w:rPr>
          <w:sz w:val="28"/>
          <w:szCs w:val="28"/>
        </w:rPr>
        <w:t>Sm</w:t>
      </w:r>
      <w:r w:rsidRPr="000D3A75">
        <w:rPr>
          <w:sz w:val="28"/>
          <w:szCs w:val="28"/>
          <w:vertAlign w:val="subscript"/>
        </w:rPr>
        <w:t>i</w:t>
      </w:r>
      <w:proofErr w:type="spellEnd"/>
      <w:r w:rsidRPr="000D3A75">
        <w:rPr>
          <w:sz w:val="28"/>
          <w:szCs w:val="28"/>
        </w:rPr>
        <w:t xml:space="preserve"> - размер затрат, необходимых для осуществления органами местного самоуправления полномочий по методическому и информационно-технологическому обеспечению образовательной деятельности, в i-м муниципальном образовании;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D3A75">
        <w:rPr>
          <w:sz w:val="28"/>
          <w:szCs w:val="28"/>
        </w:rPr>
        <w:t>Sy</w:t>
      </w:r>
      <w:r w:rsidRPr="000D3A75">
        <w:rPr>
          <w:sz w:val="28"/>
          <w:szCs w:val="28"/>
          <w:vertAlign w:val="subscript"/>
        </w:rPr>
        <w:t>i</w:t>
      </w:r>
      <w:proofErr w:type="spellEnd"/>
      <w:r w:rsidRPr="000D3A75">
        <w:rPr>
          <w:sz w:val="28"/>
          <w:szCs w:val="28"/>
        </w:rPr>
        <w:t xml:space="preserve"> - размер затрат, необходимых для осуществления управленческих расходов в области переданных государственных полномочий, в i-м </w:t>
      </w:r>
      <w:r w:rsidRPr="000D3A75">
        <w:rPr>
          <w:sz w:val="28"/>
          <w:szCs w:val="28"/>
        </w:rPr>
        <w:lastRenderedPageBreak/>
        <w:t>муниципальном образовании.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4. Размер затрат, необходимых для осуществления органами местного самоуправления полномочий по методическому и информационно-технологическому обеспечению образовательной деятельности, в i-м муниципальном образовании рассчитывается по формуле: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jc w:val="center"/>
        <w:rPr>
          <w:sz w:val="28"/>
          <w:szCs w:val="28"/>
          <w:lang w:val="en-US"/>
        </w:rPr>
      </w:pPr>
      <w:proofErr w:type="spellStart"/>
      <w:r w:rsidRPr="000D3A75">
        <w:rPr>
          <w:sz w:val="28"/>
          <w:szCs w:val="28"/>
          <w:lang w:val="en-US"/>
        </w:rPr>
        <w:t>Sm</w:t>
      </w:r>
      <w:r w:rsidRPr="000D3A75">
        <w:rPr>
          <w:sz w:val="28"/>
          <w:szCs w:val="28"/>
          <w:vertAlign w:val="subscript"/>
          <w:lang w:val="en-US"/>
        </w:rPr>
        <w:t>i</w:t>
      </w:r>
      <w:proofErr w:type="spellEnd"/>
      <w:r w:rsidRPr="000D3A75">
        <w:rPr>
          <w:sz w:val="28"/>
          <w:szCs w:val="28"/>
          <w:lang w:val="en-US"/>
        </w:rPr>
        <w:t xml:space="preserve"> = </w:t>
      </w:r>
      <w:proofErr w:type="spellStart"/>
      <w:r w:rsidRPr="000D3A75">
        <w:rPr>
          <w:sz w:val="28"/>
          <w:szCs w:val="28"/>
        </w:rPr>
        <w:t>Чр</w:t>
      </w:r>
      <w:r w:rsidRPr="000D3A75">
        <w:rPr>
          <w:sz w:val="28"/>
          <w:szCs w:val="28"/>
          <w:vertAlign w:val="subscript"/>
          <w:lang w:val="en-US"/>
        </w:rPr>
        <w:t>i</w:t>
      </w:r>
      <w:proofErr w:type="spellEnd"/>
      <w:r w:rsidRPr="000D3A75">
        <w:rPr>
          <w:sz w:val="28"/>
          <w:szCs w:val="28"/>
          <w:lang w:val="en-US"/>
        </w:rPr>
        <w:t xml:space="preserve"> x </w:t>
      </w:r>
      <w:r w:rsidR="002D60BD">
        <w:rPr>
          <w:sz w:val="28"/>
          <w:szCs w:val="28"/>
          <w:lang w:val="en-US"/>
        </w:rPr>
        <w:t>N</w:t>
      </w:r>
      <w:r w:rsidRPr="000D3A75">
        <w:rPr>
          <w:sz w:val="28"/>
          <w:szCs w:val="28"/>
          <w:vertAlign w:val="subscript"/>
          <w:lang w:val="en-US"/>
        </w:rPr>
        <w:t>i</w:t>
      </w:r>
      <w:r w:rsidRPr="000D3A75">
        <w:rPr>
          <w:sz w:val="28"/>
          <w:szCs w:val="28"/>
          <w:lang w:val="en-US"/>
        </w:rPr>
        <w:t xml:space="preserve"> + Y</w:t>
      </w:r>
      <w:r w:rsidRPr="000D3A75">
        <w:rPr>
          <w:sz w:val="28"/>
          <w:szCs w:val="28"/>
          <w:vertAlign w:val="subscript"/>
          <w:lang w:val="en-US"/>
        </w:rPr>
        <w:t>i</w:t>
      </w:r>
      <w:r w:rsidRPr="000D3A75">
        <w:rPr>
          <w:sz w:val="28"/>
          <w:szCs w:val="28"/>
          <w:lang w:val="en-US"/>
        </w:rPr>
        <w:t>,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  <w:lang w:val="en-US"/>
        </w:rPr>
      </w:pP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где: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D3A75">
        <w:rPr>
          <w:sz w:val="28"/>
          <w:szCs w:val="28"/>
        </w:rPr>
        <w:t>Чр</w:t>
      </w:r>
      <w:proofErr w:type="gramStart"/>
      <w:r w:rsidRPr="000D3A75">
        <w:rPr>
          <w:sz w:val="28"/>
          <w:szCs w:val="28"/>
          <w:vertAlign w:val="subscript"/>
        </w:rPr>
        <w:t>i</w:t>
      </w:r>
      <w:proofErr w:type="spellEnd"/>
      <w:proofErr w:type="gramEnd"/>
      <w:r w:rsidRPr="000D3A75">
        <w:rPr>
          <w:sz w:val="28"/>
          <w:szCs w:val="28"/>
        </w:rPr>
        <w:t xml:space="preserve"> - численность специалистов, осуществляющих полномочия по методическому и информационно-технологическому обеспечению образовательной деятельности, в i-м муниципальном образовании;</w:t>
      </w:r>
    </w:p>
    <w:p w:rsidR="002D60E2" w:rsidRPr="000D3A75" w:rsidRDefault="002D60BD" w:rsidP="00A9455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 w:rsidR="002D60E2" w:rsidRPr="000D3A75">
        <w:rPr>
          <w:sz w:val="28"/>
          <w:szCs w:val="28"/>
          <w:vertAlign w:val="subscript"/>
        </w:rPr>
        <w:t>i</w:t>
      </w:r>
      <w:r w:rsidR="002D60E2" w:rsidRPr="000D3A75">
        <w:rPr>
          <w:sz w:val="28"/>
          <w:szCs w:val="28"/>
        </w:rPr>
        <w:t xml:space="preserve"> - нормативные затраты на оплату труда одного специалиста, осуществляющего полномочия по методическому и информационно-технологическому обеспечению образовательной деятельности, в i-м муниципальном образовании;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D3A75">
        <w:rPr>
          <w:sz w:val="28"/>
          <w:szCs w:val="28"/>
        </w:rPr>
        <w:t>Y</w:t>
      </w:r>
      <w:r w:rsidRPr="000D3A75">
        <w:rPr>
          <w:sz w:val="28"/>
          <w:szCs w:val="28"/>
          <w:vertAlign w:val="subscript"/>
        </w:rPr>
        <w:t>i</w:t>
      </w:r>
      <w:proofErr w:type="spellEnd"/>
      <w:r w:rsidRPr="000D3A75">
        <w:rPr>
          <w:sz w:val="28"/>
          <w:szCs w:val="28"/>
        </w:rPr>
        <w:t xml:space="preserve"> - затраты на прочие расходы, связанные с осуществлением специалистами полномочий по методическому и информационно-технологическому обеспечению образовательной деятельности, в i-м муниципальном образовании.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5. Нормативные затраты на оплату труда одного специалиста, осуществляющего полномочия по методическому и информационно-технологическому обеспечению образовательной деятельности, в i-м муниципальном образовании определяются по формуле: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9A0C6B" w:rsidP="00A94552">
      <w:pPr>
        <w:pStyle w:val="ConsPlusNormal"/>
        <w:jc w:val="center"/>
        <w:rPr>
          <w:sz w:val="28"/>
          <w:szCs w:val="28"/>
        </w:rPr>
      </w:pPr>
      <w:r w:rsidRPr="000D3A75">
        <w:rPr>
          <w:sz w:val="28"/>
          <w:szCs w:val="28"/>
        </w:rPr>
        <w:t>№</w:t>
      </w:r>
      <w:proofErr w:type="spellStart"/>
      <w:r w:rsidR="002D60E2" w:rsidRPr="000D3A75">
        <w:rPr>
          <w:sz w:val="28"/>
          <w:szCs w:val="28"/>
          <w:vertAlign w:val="subscript"/>
        </w:rPr>
        <w:t>i</w:t>
      </w:r>
      <w:proofErr w:type="spellEnd"/>
      <w:r w:rsidR="002D60E2" w:rsidRPr="000D3A75">
        <w:rPr>
          <w:sz w:val="28"/>
          <w:szCs w:val="28"/>
        </w:rPr>
        <w:t xml:space="preserve"> = </w:t>
      </w:r>
      <w:proofErr w:type="spellStart"/>
      <w:r w:rsidR="002D60E2" w:rsidRPr="000D3A75">
        <w:rPr>
          <w:sz w:val="28"/>
          <w:szCs w:val="28"/>
        </w:rPr>
        <w:t>Зср</w:t>
      </w:r>
      <w:proofErr w:type="gramStart"/>
      <w:r w:rsidR="002D60E2" w:rsidRPr="000D3A75">
        <w:rPr>
          <w:sz w:val="28"/>
          <w:szCs w:val="28"/>
          <w:vertAlign w:val="subscript"/>
        </w:rPr>
        <w:t>i</w:t>
      </w:r>
      <w:proofErr w:type="spellEnd"/>
      <w:proofErr w:type="gramEnd"/>
      <w:r w:rsidR="002D60E2" w:rsidRPr="000D3A75">
        <w:rPr>
          <w:sz w:val="28"/>
          <w:szCs w:val="28"/>
        </w:rPr>
        <w:t xml:space="preserve"> + </w:t>
      </w:r>
      <w:proofErr w:type="spellStart"/>
      <w:r w:rsidR="002D60E2" w:rsidRPr="000D3A75">
        <w:rPr>
          <w:sz w:val="28"/>
          <w:szCs w:val="28"/>
        </w:rPr>
        <w:t>Нз</w:t>
      </w:r>
      <w:r w:rsidR="002D60E2" w:rsidRPr="000D3A75">
        <w:rPr>
          <w:sz w:val="28"/>
          <w:szCs w:val="28"/>
          <w:vertAlign w:val="subscript"/>
        </w:rPr>
        <w:t>i</w:t>
      </w:r>
      <w:proofErr w:type="spellEnd"/>
      <w:r w:rsidR="002D60E2" w:rsidRPr="000D3A75">
        <w:rPr>
          <w:sz w:val="28"/>
          <w:szCs w:val="28"/>
        </w:rPr>
        <w:t>,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где: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D3A75">
        <w:rPr>
          <w:sz w:val="28"/>
          <w:szCs w:val="28"/>
        </w:rPr>
        <w:t>Зср</w:t>
      </w:r>
      <w:proofErr w:type="gramStart"/>
      <w:r w:rsidRPr="000D3A75">
        <w:rPr>
          <w:sz w:val="28"/>
          <w:szCs w:val="28"/>
          <w:vertAlign w:val="subscript"/>
        </w:rPr>
        <w:t>i</w:t>
      </w:r>
      <w:proofErr w:type="spellEnd"/>
      <w:proofErr w:type="gramEnd"/>
      <w:r w:rsidRPr="000D3A75">
        <w:rPr>
          <w:sz w:val="28"/>
          <w:szCs w:val="28"/>
        </w:rPr>
        <w:t xml:space="preserve"> - размер средней заработной платы специалиста, осуществляющего полномочия по методическому и информационно-технологическому обеспечению образовательной деятельности, в i-м муниципальном образовании;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D3A75">
        <w:rPr>
          <w:sz w:val="28"/>
          <w:szCs w:val="28"/>
        </w:rPr>
        <w:t>Нз</w:t>
      </w:r>
      <w:proofErr w:type="gramStart"/>
      <w:r w:rsidRPr="000D3A75">
        <w:rPr>
          <w:sz w:val="28"/>
          <w:szCs w:val="28"/>
          <w:vertAlign w:val="subscript"/>
        </w:rPr>
        <w:t>i</w:t>
      </w:r>
      <w:proofErr w:type="spellEnd"/>
      <w:proofErr w:type="gramEnd"/>
      <w:r w:rsidRPr="000D3A75">
        <w:rPr>
          <w:sz w:val="28"/>
          <w:szCs w:val="28"/>
        </w:rPr>
        <w:t xml:space="preserve"> - затраты на начисления на выплаты по оплате труда одного специалиста в i-м муниципальном образовании.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6. </w:t>
      </w:r>
      <w:proofErr w:type="gramStart"/>
      <w:r w:rsidRPr="000D3A75">
        <w:rPr>
          <w:sz w:val="28"/>
          <w:szCs w:val="28"/>
        </w:rPr>
        <w:t>При расчете нормативных затрат на оплату труда одного специалиста, осуществляющего полномочия по методическому и информационно-технологическому обеспечению образовательной деятельности, в i-м муниципальном образовании размер средней заработной платы специалиста, осуществляющего полномочия по методическому и информационно-технологическому обеспечению образовательной деятельности, в i-м муниципальном образовании определяется в соответствии с нормативными правовыми актами Российской Федерации и Республики Татарстан и рассчитывается исходя из объема соответствующих затрат, предусмотренного</w:t>
      </w:r>
      <w:proofErr w:type="gramEnd"/>
      <w:r w:rsidRPr="000D3A75">
        <w:rPr>
          <w:sz w:val="28"/>
          <w:szCs w:val="28"/>
        </w:rPr>
        <w:t xml:space="preserve"> </w:t>
      </w:r>
      <w:r w:rsidRPr="000D3A75">
        <w:rPr>
          <w:sz w:val="28"/>
          <w:szCs w:val="28"/>
        </w:rPr>
        <w:lastRenderedPageBreak/>
        <w:t>на текущий финансовый год Законом Республики Татарстан о бюджете Республики Татарстан, с применением индексов увеличения заработной платы на очередной финансовый год и плановый период.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7. Расчет затрат на начисления на выплаты по оплате труда одного специалиста, осуществляющего полномочия по методическому и информационно-технологическому обеспечению образовательной деятельности, в i-м муниципальном образовании производится по формуле: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jc w:val="center"/>
        <w:rPr>
          <w:sz w:val="28"/>
          <w:szCs w:val="28"/>
        </w:rPr>
      </w:pPr>
      <w:proofErr w:type="spellStart"/>
      <w:r w:rsidRPr="000D3A75">
        <w:rPr>
          <w:sz w:val="28"/>
          <w:szCs w:val="28"/>
        </w:rPr>
        <w:t>Нз</w:t>
      </w:r>
      <w:proofErr w:type="gramStart"/>
      <w:r w:rsidRPr="000D3A75">
        <w:rPr>
          <w:sz w:val="28"/>
          <w:szCs w:val="28"/>
          <w:vertAlign w:val="subscript"/>
        </w:rPr>
        <w:t>i</w:t>
      </w:r>
      <w:proofErr w:type="spellEnd"/>
      <w:proofErr w:type="gramEnd"/>
      <w:r w:rsidRPr="000D3A75">
        <w:rPr>
          <w:sz w:val="28"/>
          <w:szCs w:val="28"/>
        </w:rPr>
        <w:t xml:space="preserve"> = </w:t>
      </w:r>
      <w:proofErr w:type="spellStart"/>
      <w:r w:rsidRPr="000D3A75">
        <w:rPr>
          <w:sz w:val="28"/>
          <w:szCs w:val="28"/>
        </w:rPr>
        <w:t>Зср</w:t>
      </w:r>
      <w:r w:rsidRPr="000D3A75">
        <w:rPr>
          <w:sz w:val="28"/>
          <w:szCs w:val="28"/>
          <w:vertAlign w:val="subscript"/>
        </w:rPr>
        <w:t>i</w:t>
      </w:r>
      <w:proofErr w:type="spellEnd"/>
      <w:r w:rsidRPr="000D3A75">
        <w:rPr>
          <w:sz w:val="28"/>
          <w:szCs w:val="28"/>
        </w:rPr>
        <w:t xml:space="preserve"> </w:t>
      </w:r>
      <w:proofErr w:type="spellStart"/>
      <w:r w:rsidRPr="000D3A75">
        <w:rPr>
          <w:sz w:val="28"/>
          <w:szCs w:val="28"/>
        </w:rPr>
        <w:t>x</w:t>
      </w:r>
      <w:proofErr w:type="spellEnd"/>
      <w:r w:rsidRPr="000D3A75">
        <w:rPr>
          <w:sz w:val="28"/>
          <w:szCs w:val="28"/>
        </w:rPr>
        <w:t xml:space="preserve"> </w:t>
      </w:r>
      <w:proofErr w:type="spellStart"/>
      <w:r w:rsidRPr="000D3A75">
        <w:rPr>
          <w:sz w:val="28"/>
          <w:szCs w:val="28"/>
        </w:rPr>
        <w:t>Снз</w:t>
      </w:r>
      <w:proofErr w:type="spellEnd"/>
      <w:r w:rsidRPr="000D3A75">
        <w:rPr>
          <w:sz w:val="28"/>
          <w:szCs w:val="28"/>
        </w:rPr>
        <w:t>,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где </w:t>
      </w:r>
      <w:proofErr w:type="spellStart"/>
      <w:r w:rsidRPr="000D3A75">
        <w:rPr>
          <w:sz w:val="28"/>
          <w:szCs w:val="28"/>
        </w:rPr>
        <w:t>Снз</w:t>
      </w:r>
      <w:proofErr w:type="spellEnd"/>
      <w:r w:rsidRPr="000D3A75">
        <w:rPr>
          <w:sz w:val="28"/>
          <w:szCs w:val="28"/>
        </w:rPr>
        <w:t xml:space="preserve"> - ставка начислений на выплаты по оплате труда.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8. </w:t>
      </w:r>
      <w:proofErr w:type="gramStart"/>
      <w:r w:rsidRPr="000D3A75">
        <w:rPr>
          <w:sz w:val="28"/>
          <w:szCs w:val="28"/>
        </w:rPr>
        <w:t xml:space="preserve">Затраты на прочие расходы, связанные с осуществлением специалистами полномочий по методическому и информационно-технологическому обеспечению образовательной деятельности, в i-м муниципальном образовании включают в себя затраты на приобретение расходных материалов и непроизводственного оборудования, оплату командировок и услуг связи и рассчитываются исходя из объема указанных затрат, предусмотренного </w:t>
      </w:r>
      <w:proofErr w:type="spellStart"/>
      <w:r w:rsidRPr="000D3A75">
        <w:rPr>
          <w:sz w:val="28"/>
          <w:szCs w:val="28"/>
        </w:rPr>
        <w:t>i-му</w:t>
      </w:r>
      <w:proofErr w:type="spellEnd"/>
      <w:r w:rsidRPr="000D3A75">
        <w:rPr>
          <w:sz w:val="28"/>
          <w:szCs w:val="28"/>
        </w:rPr>
        <w:t xml:space="preserve"> муниципальному образованию на текущий финансовый год Законом Республики Татарстан о бюджете Республики Татарстан, с применением</w:t>
      </w:r>
      <w:proofErr w:type="gramEnd"/>
      <w:r w:rsidRPr="000D3A75">
        <w:rPr>
          <w:sz w:val="28"/>
          <w:szCs w:val="28"/>
        </w:rPr>
        <w:t xml:space="preserve"> индексов-дефляторов в соответствии с основными показателями прогноза социально-экономического развития Российской Федерации на очередной финансовый год и плановый период.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9. Размер затрат, необходимых для осуществления управленческих расходов в области переданных государственных полномочий, в i-м муниципальном образовании (</w:t>
      </w:r>
      <w:proofErr w:type="spellStart"/>
      <w:r w:rsidRPr="000D3A75">
        <w:rPr>
          <w:sz w:val="28"/>
          <w:szCs w:val="28"/>
        </w:rPr>
        <w:t>Sy</w:t>
      </w:r>
      <w:r w:rsidRPr="000D3A75">
        <w:rPr>
          <w:sz w:val="28"/>
          <w:szCs w:val="28"/>
          <w:vertAlign w:val="subscript"/>
        </w:rPr>
        <w:t>i</w:t>
      </w:r>
      <w:proofErr w:type="spellEnd"/>
      <w:r w:rsidRPr="000D3A75">
        <w:rPr>
          <w:sz w:val="28"/>
          <w:szCs w:val="28"/>
        </w:rPr>
        <w:t>) рассчитывается по формуле: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jc w:val="center"/>
        <w:rPr>
          <w:sz w:val="28"/>
          <w:szCs w:val="28"/>
        </w:rPr>
      </w:pPr>
      <w:proofErr w:type="spellStart"/>
      <w:r w:rsidRPr="000D3A75">
        <w:rPr>
          <w:sz w:val="28"/>
          <w:szCs w:val="28"/>
        </w:rPr>
        <w:t>Sy</w:t>
      </w:r>
      <w:r w:rsidRPr="000D3A75">
        <w:rPr>
          <w:sz w:val="28"/>
          <w:szCs w:val="28"/>
          <w:vertAlign w:val="subscript"/>
        </w:rPr>
        <w:t>i</w:t>
      </w:r>
      <w:proofErr w:type="spellEnd"/>
      <w:r w:rsidRPr="000D3A75">
        <w:rPr>
          <w:sz w:val="28"/>
          <w:szCs w:val="28"/>
        </w:rPr>
        <w:t xml:space="preserve"> = </w:t>
      </w:r>
      <w:proofErr w:type="spellStart"/>
      <w:r w:rsidRPr="000D3A75">
        <w:rPr>
          <w:sz w:val="28"/>
          <w:szCs w:val="28"/>
        </w:rPr>
        <w:t>Зот</w:t>
      </w:r>
      <w:proofErr w:type="gramStart"/>
      <w:r w:rsidRPr="000D3A75">
        <w:rPr>
          <w:sz w:val="28"/>
          <w:szCs w:val="28"/>
          <w:vertAlign w:val="subscript"/>
        </w:rPr>
        <w:t>i</w:t>
      </w:r>
      <w:proofErr w:type="spellEnd"/>
      <w:proofErr w:type="gramEnd"/>
      <w:r w:rsidRPr="000D3A75">
        <w:rPr>
          <w:sz w:val="28"/>
          <w:szCs w:val="28"/>
        </w:rPr>
        <w:t xml:space="preserve"> + </w:t>
      </w:r>
      <w:proofErr w:type="spellStart"/>
      <w:r w:rsidRPr="000D3A75">
        <w:rPr>
          <w:sz w:val="28"/>
          <w:szCs w:val="28"/>
        </w:rPr>
        <w:t>Нз</w:t>
      </w:r>
      <w:r w:rsidRPr="000D3A75">
        <w:rPr>
          <w:sz w:val="28"/>
          <w:szCs w:val="28"/>
          <w:vertAlign w:val="subscript"/>
        </w:rPr>
        <w:t>i</w:t>
      </w:r>
      <w:proofErr w:type="spellEnd"/>
      <w:r w:rsidRPr="000D3A75">
        <w:rPr>
          <w:sz w:val="28"/>
          <w:szCs w:val="28"/>
        </w:rPr>
        <w:t xml:space="preserve"> + </w:t>
      </w:r>
      <w:proofErr w:type="spellStart"/>
      <w:r w:rsidRPr="000D3A75">
        <w:rPr>
          <w:sz w:val="28"/>
          <w:szCs w:val="28"/>
        </w:rPr>
        <w:t>Пр</w:t>
      </w:r>
      <w:r w:rsidRPr="000D3A75">
        <w:rPr>
          <w:sz w:val="28"/>
          <w:szCs w:val="28"/>
          <w:vertAlign w:val="subscript"/>
        </w:rPr>
        <w:t>i</w:t>
      </w:r>
      <w:proofErr w:type="spellEnd"/>
      <w:r w:rsidRPr="000D3A75">
        <w:rPr>
          <w:sz w:val="28"/>
          <w:szCs w:val="28"/>
        </w:rPr>
        <w:t>,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где: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D3A75">
        <w:rPr>
          <w:sz w:val="28"/>
          <w:szCs w:val="28"/>
        </w:rPr>
        <w:t>Зот</w:t>
      </w:r>
      <w:proofErr w:type="gramStart"/>
      <w:r w:rsidRPr="000D3A75">
        <w:rPr>
          <w:sz w:val="28"/>
          <w:szCs w:val="28"/>
          <w:vertAlign w:val="subscript"/>
        </w:rPr>
        <w:t>i</w:t>
      </w:r>
      <w:proofErr w:type="spellEnd"/>
      <w:proofErr w:type="gramEnd"/>
      <w:r w:rsidRPr="000D3A75">
        <w:rPr>
          <w:sz w:val="28"/>
          <w:szCs w:val="28"/>
        </w:rPr>
        <w:t xml:space="preserve"> - затраты на оплату труда работников, осуществляющих государственные полномочия, в i-м муниципальном образовании;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D3A75">
        <w:rPr>
          <w:sz w:val="28"/>
          <w:szCs w:val="28"/>
        </w:rPr>
        <w:t>Нз</w:t>
      </w:r>
      <w:proofErr w:type="gramStart"/>
      <w:r w:rsidRPr="000D3A75">
        <w:rPr>
          <w:sz w:val="28"/>
          <w:szCs w:val="28"/>
          <w:vertAlign w:val="subscript"/>
        </w:rPr>
        <w:t>i</w:t>
      </w:r>
      <w:proofErr w:type="spellEnd"/>
      <w:proofErr w:type="gramEnd"/>
      <w:r w:rsidRPr="000D3A75">
        <w:rPr>
          <w:sz w:val="28"/>
          <w:szCs w:val="28"/>
        </w:rPr>
        <w:t xml:space="preserve"> - затраты на начисления на выплаты по оплате труда работников, осуществляющих государственные полномочия, в i-м муниципальном образовании;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D3A75">
        <w:rPr>
          <w:sz w:val="28"/>
          <w:szCs w:val="28"/>
        </w:rPr>
        <w:t>Пр</w:t>
      </w:r>
      <w:proofErr w:type="gramStart"/>
      <w:r w:rsidRPr="000D3A75">
        <w:rPr>
          <w:sz w:val="28"/>
          <w:szCs w:val="28"/>
          <w:vertAlign w:val="subscript"/>
        </w:rPr>
        <w:t>i</w:t>
      </w:r>
      <w:proofErr w:type="spellEnd"/>
      <w:proofErr w:type="gramEnd"/>
      <w:r w:rsidRPr="000D3A75">
        <w:rPr>
          <w:sz w:val="28"/>
          <w:szCs w:val="28"/>
        </w:rPr>
        <w:t xml:space="preserve"> - затраты на прочие расходы в i-м муниципальном образовании.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10. </w:t>
      </w:r>
      <w:proofErr w:type="gramStart"/>
      <w:r w:rsidRPr="000D3A75">
        <w:rPr>
          <w:sz w:val="28"/>
          <w:szCs w:val="28"/>
        </w:rPr>
        <w:t xml:space="preserve">Затраты на оплату труда работников, осуществляющих государственные полномочия, в i-м муниципальном образовании определяются в соответствии с нормативными правовыми актами Российской Федерации и Республики Татарстан и рассчитываются исходя из объема указанных затрат, предусмотренного </w:t>
      </w:r>
      <w:proofErr w:type="spellStart"/>
      <w:r w:rsidRPr="000D3A75">
        <w:rPr>
          <w:sz w:val="28"/>
          <w:szCs w:val="28"/>
        </w:rPr>
        <w:t>i-му</w:t>
      </w:r>
      <w:proofErr w:type="spellEnd"/>
      <w:r w:rsidRPr="000D3A75">
        <w:rPr>
          <w:sz w:val="28"/>
          <w:szCs w:val="28"/>
        </w:rPr>
        <w:t xml:space="preserve"> муниципальному образованию на текущий финансовый год Законом Республики Татарстан о бюджете Республики Татарстан, с применением индексов увеличения заработной платы на очередной финансовый год и плановый период.</w:t>
      </w:r>
      <w:proofErr w:type="gramEnd"/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lastRenderedPageBreak/>
        <w:t>11. Расчет затрат на начисления на выплаты по оплате труда работников, осуществляющих государственные полномочия, в i-м муниципальном образовании производится по формуле: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jc w:val="center"/>
        <w:rPr>
          <w:sz w:val="28"/>
          <w:szCs w:val="28"/>
        </w:rPr>
      </w:pPr>
      <w:proofErr w:type="spellStart"/>
      <w:r w:rsidRPr="000D3A75">
        <w:rPr>
          <w:sz w:val="28"/>
          <w:szCs w:val="28"/>
        </w:rPr>
        <w:t>Нз</w:t>
      </w:r>
      <w:proofErr w:type="gramStart"/>
      <w:r w:rsidRPr="000D3A75">
        <w:rPr>
          <w:sz w:val="28"/>
          <w:szCs w:val="28"/>
          <w:vertAlign w:val="subscript"/>
        </w:rPr>
        <w:t>i</w:t>
      </w:r>
      <w:proofErr w:type="spellEnd"/>
      <w:proofErr w:type="gramEnd"/>
      <w:r w:rsidRPr="000D3A75">
        <w:rPr>
          <w:sz w:val="28"/>
          <w:szCs w:val="28"/>
        </w:rPr>
        <w:t xml:space="preserve"> = </w:t>
      </w:r>
      <w:proofErr w:type="spellStart"/>
      <w:r w:rsidRPr="000D3A75">
        <w:rPr>
          <w:sz w:val="28"/>
          <w:szCs w:val="28"/>
        </w:rPr>
        <w:t>Зот</w:t>
      </w:r>
      <w:r w:rsidRPr="000D3A75">
        <w:rPr>
          <w:sz w:val="28"/>
          <w:szCs w:val="28"/>
          <w:vertAlign w:val="subscript"/>
        </w:rPr>
        <w:t>i</w:t>
      </w:r>
      <w:proofErr w:type="spellEnd"/>
      <w:r w:rsidRPr="000D3A75">
        <w:rPr>
          <w:sz w:val="28"/>
          <w:szCs w:val="28"/>
        </w:rPr>
        <w:t xml:space="preserve"> </w:t>
      </w:r>
      <w:proofErr w:type="spellStart"/>
      <w:r w:rsidRPr="000D3A75">
        <w:rPr>
          <w:sz w:val="28"/>
          <w:szCs w:val="28"/>
        </w:rPr>
        <w:t>x</w:t>
      </w:r>
      <w:proofErr w:type="spellEnd"/>
      <w:r w:rsidRPr="000D3A75">
        <w:rPr>
          <w:sz w:val="28"/>
          <w:szCs w:val="28"/>
        </w:rPr>
        <w:t xml:space="preserve"> </w:t>
      </w:r>
      <w:proofErr w:type="spellStart"/>
      <w:r w:rsidRPr="000D3A75">
        <w:rPr>
          <w:sz w:val="28"/>
          <w:szCs w:val="28"/>
        </w:rPr>
        <w:t>Снз</w:t>
      </w:r>
      <w:proofErr w:type="spellEnd"/>
      <w:r w:rsidRPr="000D3A75">
        <w:rPr>
          <w:sz w:val="28"/>
          <w:szCs w:val="28"/>
        </w:rPr>
        <w:t>,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 xml:space="preserve">где </w:t>
      </w:r>
      <w:proofErr w:type="spellStart"/>
      <w:r w:rsidRPr="000D3A75">
        <w:rPr>
          <w:sz w:val="28"/>
          <w:szCs w:val="28"/>
        </w:rPr>
        <w:t>Снз</w:t>
      </w:r>
      <w:proofErr w:type="spellEnd"/>
      <w:r w:rsidRPr="000D3A75">
        <w:rPr>
          <w:sz w:val="28"/>
          <w:szCs w:val="28"/>
        </w:rPr>
        <w:t xml:space="preserve"> - ставка начислений на выплаты по оплате труда.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12. Расчет затрат на прочие расходы в i-м муниципальном образовании производится по формуле: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jc w:val="center"/>
        <w:rPr>
          <w:sz w:val="28"/>
          <w:szCs w:val="28"/>
        </w:rPr>
      </w:pPr>
      <w:proofErr w:type="spellStart"/>
      <w:r w:rsidRPr="000D3A75">
        <w:rPr>
          <w:sz w:val="28"/>
          <w:szCs w:val="28"/>
        </w:rPr>
        <w:t>Пр</w:t>
      </w:r>
      <w:r w:rsidRPr="000D3A75">
        <w:rPr>
          <w:sz w:val="28"/>
          <w:szCs w:val="28"/>
          <w:vertAlign w:val="subscript"/>
        </w:rPr>
        <w:t>i</w:t>
      </w:r>
      <w:proofErr w:type="spellEnd"/>
      <w:r w:rsidRPr="000D3A75">
        <w:rPr>
          <w:sz w:val="28"/>
          <w:szCs w:val="28"/>
        </w:rPr>
        <w:t xml:space="preserve"> = </w:t>
      </w:r>
      <w:proofErr w:type="spellStart"/>
      <w:proofErr w:type="gramStart"/>
      <w:r w:rsidRPr="000D3A75">
        <w:rPr>
          <w:sz w:val="28"/>
          <w:szCs w:val="28"/>
        </w:rPr>
        <w:t>Y</w:t>
      </w:r>
      <w:proofErr w:type="gramEnd"/>
      <w:r w:rsidRPr="000D3A75">
        <w:rPr>
          <w:sz w:val="28"/>
          <w:szCs w:val="28"/>
          <w:vertAlign w:val="subscript"/>
        </w:rPr>
        <w:t>усл</w:t>
      </w:r>
      <w:proofErr w:type="spellEnd"/>
      <w:r w:rsidRPr="000D3A75">
        <w:rPr>
          <w:sz w:val="28"/>
          <w:szCs w:val="28"/>
        </w:rPr>
        <w:t xml:space="preserve"> + </w:t>
      </w:r>
      <w:proofErr w:type="spellStart"/>
      <w:r w:rsidRPr="000D3A75">
        <w:rPr>
          <w:sz w:val="28"/>
          <w:szCs w:val="28"/>
        </w:rPr>
        <w:t>Y</w:t>
      </w:r>
      <w:r w:rsidRPr="000D3A75">
        <w:rPr>
          <w:sz w:val="28"/>
          <w:szCs w:val="28"/>
          <w:vertAlign w:val="subscript"/>
        </w:rPr>
        <w:t>сос</w:t>
      </w:r>
      <w:proofErr w:type="spellEnd"/>
      <w:r w:rsidRPr="000D3A75">
        <w:rPr>
          <w:sz w:val="28"/>
          <w:szCs w:val="28"/>
        </w:rPr>
        <w:t xml:space="preserve"> + </w:t>
      </w:r>
      <w:proofErr w:type="spellStart"/>
      <w:r w:rsidRPr="000D3A75">
        <w:rPr>
          <w:sz w:val="28"/>
          <w:szCs w:val="28"/>
        </w:rPr>
        <w:t>Y</w:t>
      </w:r>
      <w:r w:rsidRPr="000D3A75">
        <w:rPr>
          <w:sz w:val="28"/>
          <w:szCs w:val="28"/>
          <w:vertAlign w:val="subscript"/>
        </w:rPr>
        <w:t>смз</w:t>
      </w:r>
      <w:proofErr w:type="spellEnd"/>
      <w:r w:rsidRPr="000D3A75">
        <w:rPr>
          <w:sz w:val="28"/>
          <w:szCs w:val="28"/>
        </w:rPr>
        <w:t>,</w:t>
      </w:r>
    </w:p>
    <w:p w:rsidR="002D60E2" w:rsidRPr="000D3A75" w:rsidRDefault="002D60E2" w:rsidP="00A94552">
      <w:pPr>
        <w:pStyle w:val="ConsPlusNormal"/>
        <w:jc w:val="both"/>
        <w:rPr>
          <w:sz w:val="28"/>
          <w:szCs w:val="28"/>
        </w:rPr>
      </w:pP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где: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proofErr w:type="gramStart"/>
      <w:r w:rsidRPr="000D3A75">
        <w:rPr>
          <w:sz w:val="28"/>
          <w:szCs w:val="28"/>
        </w:rPr>
        <w:t>Y</w:t>
      </w:r>
      <w:proofErr w:type="gramEnd"/>
      <w:r w:rsidRPr="000D3A75">
        <w:rPr>
          <w:sz w:val="28"/>
          <w:szCs w:val="28"/>
          <w:vertAlign w:val="subscript"/>
        </w:rPr>
        <w:t>усл</w:t>
      </w:r>
      <w:proofErr w:type="spellEnd"/>
      <w:r w:rsidRPr="000D3A75">
        <w:rPr>
          <w:sz w:val="28"/>
          <w:szCs w:val="28"/>
        </w:rPr>
        <w:t xml:space="preserve"> - затраты на приобретение услуг;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proofErr w:type="gramStart"/>
      <w:r w:rsidRPr="000D3A75">
        <w:rPr>
          <w:sz w:val="28"/>
          <w:szCs w:val="28"/>
        </w:rPr>
        <w:t>Y</w:t>
      </w:r>
      <w:proofErr w:type="gramEnd"/>
      <w:r w:rsidRPr="000D3A75">
        <w:rPr>
          <w:sz w:val="28"/>
          <w:szCs w:val="28"/>
          <w:vertAlign w:val="subscript"/>
        </w:rPr>
        <w:t>сос</w:t>
      </w:r>
      <w:proofErr w:type="spellEnd"/>
      <w:r w:rsidRPr="000D3A75">
        <w:rPr>
          <w:sz w:val="28"/>
          <w:szCs w:val="28"/>
        </w:rPr>
        <w:t xml:space="preserve"> - затраты на увеличение стоимости основных средств (за исключением расходов на капитальное строительство);</w:t>
      </w:r>
    </w:p>
    <w:p w:rsidR="002D60E2" w:rsidRPr="000D3A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proofErr w:type="gramStart"/>
      <w:r w:rsidRPr="000D3A75">
        <w:rPr>
          <w:sz w:val="28"/>
          <w:szCs w:val="28"/>
        </w:rPr>
        <w:t>Y</w:t>
      </w:r>
      <w:proofErr w:type="gramEnd"/>
      <w:r w:rsidRPr="000D3A75">
        <w:rPr>
          <w:sz w:val="28"/>
          <w:szCs w:val="28"/>
          <w:vertAlign w:val="subscript"/>
        </w:rPr>
        <w:t>смз</w:t>
      </w:r>
      <w:proofErr w:type="spellEnd"/>
      <w:r w:rsidRPr="000D3A75">
        <w:rPr>
          <w:sz w:val="28"/>
          <w:szCs w:val="28"/>
        </w:rPr>
        <w:t xml:space="preserve"> - затраты на увеличение стоимости материальных запасов и другие расходы.</w:t>
      </w:r>
    </w:p>
    <w:p w:rsidR="002D60E2" w:rsidRPr="00916B75" w:rsidRDefault="002D60E2" w:rsidP="00A94552">
      <w:pPr>
        <w:pStyle w:val="ConsPlusNormal"/>
        <w:ind w:firstLine="540"/>
        <w:jc w:val="both"/>
        <w:rPr>
          <w:sz w:val="28"/>
          <w:szCs w:val="28"/>
        </w:rPr>
      </w:pPr>
      <w:r w:rsidRPr="000D3A75">
        <w:rPr>
          <w:sz w:val="28"/>
          <w:szCs w:val="28"/>
        </w:rPr>
        <w:t>Указанные затраты (</w:t>
      </w:r>
      <w:proofErr w:type="spellStart"/>
      <w:proofErr w:type="gramStart"/>
      <w:r w:rsidRPr="000D3A75">
        <w:rPr>
          <w:sz w:val="28"/>
          <w:szCs w:val="28"/>
        </w:rPr>
        <w:t>Y</w:t>
      </w:r>
      <w:proofErr w:type="gramEnd"/>
      <w:r w:rsidRPr="000D3A75">
        <w:rPr>
          <w:sz w:val="28"/>
          <w:szCs w:val="28"/>
          <w:vertAlign w:val="subscript"/>
        </w:rPr>
        <w:t>усл</w:t>
      </w:r>
      <w:proofErr w:type="spellEnd"/>
      <w:r w:rsidRPr="000D3A75">
        <w:rPr>
          <w:sz w:val="28"/>
          <w:szCs w:val="28"/>
        </w:rPr>
        <w:t xml:space="preserve">, </w:t>
      </w:r>
      <w:proofErr w:type="spellStart"/>
      <w:r w:rsidRPr="000D3A75">
        <w:rPr>
          <w:sz w:val="28"/>
          <w:szCs w:val="28"/>
        </w:rPr>
        <w:t>Y</w:t>
      </w:r>
      <w:r w:rsidRPr="000D3A75">
        <w:rPr>
          <w:sz w:val="28"/>
          <w:szCs w:val="28"/>
          <w:vertAlign w:val="subscript"/>
        </w:rPr>
        <w:t>сос</w:t>
      </w:r>
      <w:proofErr w:type="spellEnd"/>
      <w:r w:rsidRPr="000D3A75">
        <w:rPr>
          <w:sz w:val="28"/>
          <w:szCs w:val="28"/>
        </w:rPr>
        <w:t xml:space="preserve">, </w:t>
      </w:r>
      <w:proofErr w:type="spellStart"/>
      <w:r w:rsidRPr="000D3A75">
        <w:rPr>
          <w:sz w:val="28"/>
          <w:szCs w:val="28"/>
        </w:rPr>
        <w:t>Y</w:t>
      </w:r>
      <w:r w:rsidRPr="000D3A75">
        <w:rPr>
          <w:sz w:val="28"/>
          <w:szCs w:val="28"/>
          <w:vertAlign w:val="subscript"/>
        </w:rPr>
        <w:t>смз</w:t>
      </w:r>
      <w:proofErr w:type="spellEnd"/>
      <w:r w:rsidRPr="000D3A75">
        <w:rPr>
          <w:sz w:val="28"/>
          <w:szCs w:val="28"/>
        </w:rPr>
        <w:t xml:space="preserve">) рассчитываются исходя из объема соответствующих затрат, предусмотренного </w:t>
      </w:r>
      <w:proofErr w:type="spellStart"/>
      <w:r w:rsidRPr="000D3A75">
        <w:rPr>
          <w:sz w:val="28"/>
          <w:szCs w:val="28"/>
        </w:rPr>
        <w:t>i-му</w:t>
      </w:r>
      <w:proofErr w:type="spellEnd"/>
      <w:r w:rsidRPr="000D3A75">
        <w:rPr>
          <w:sz w:val="28"/>
          <w:szCs w:val="28"/>
        </w:rPr>
        <w:t xml:space="preserve"> муниципальному образованию на текущий финансовый год Законом Республики Татарстан о бюджете Республики Татарстан, с применением индексов-дефляторов в соответствии с основными показателями прогноза социально-экономического развития Российской Федерации на очередной финансовый год и плановый период.</w:t>
      </w:r>
    </w:p>
    <w:p w:rsidR="00F424E9" w:rsidRPr="00916B75" w:rsidRDefault="00F424E9" w:rsidP="00A94552">
      <w:pPr>
        <w:rPr>
          <w:sz w:val="28"/>
          <w:szCs w:val="28"/>
          <w:lang w:val="ru-RU"/>
        </w:rPr>
      </w:pPr>
    </w:p>
    <w:sectPr w:rsidR="00F424E9" w:rsidRPr="00916B75" w:rsidSect="00B84B98">
      <w:headerReference w:type="default" r:id="rId12"/>
      <w:pgSz w:w="11906" w:h="16838"/>
      <w:pgMar w:top="1276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FFB" w:rsidRDefault="00A50FFB" w:rsidP="00A50FFB">
      <w:r>
        <w:separator/>
      </w:r>
    </w:p>
  </w:endnote>
  <w:endnote w:type="continuationSeparator" w:id="0">
    <w:p w:rsidR="00A50FFB" w:rsidRDefault="00A50FFB" w:rsidP="00A50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FFB" w:rsidRDefault="00A50FFB" w:rsidP="00A50FFB">
      <w:r>
        <w:separator/>
      </w:r>
    </w:p>
  </w:footnote>
  <w:footnote w:type="continuationSeparator" w:id="0">
    <w:p w:rsidR="00A50FFB" w:rsidRDefault="00A50FFB" w:rsidP="00A50F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32290"/>
      <w:docPartObj>
        <w:docPartGallery w:val="Page Numbers (Top of Page)"/>
        <w:docPartUnique/>
      </w:docPartObj>
    </w:sdtPr>
    <w:sdtContent>
      <w:p w:rsidR="00A50FFB" w:rsidRDefault="00311634">
        <w:pPr>
          <w:pStyle w:val="a6"/>
          <w:jc w:val="center"/>
        </w:pPr>
        <w:r>
          <w:fldChar w:fldCharType="begin"/>
        </w:r>
        <w:r w:rsidR="00A50FFB">
          <w:instrText>PAGE   \* MERGEFORMAT</w:instrText>
        </w:r>
        <w:r>
          <w:fldChar w:fldCharType="separate"/>
        </w:r>
        <w:r w:rsidR="00B84B98" w:rsidRPr="00B84B98">
          <w:rPr>
            <w:noProof/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60E2"/>
    <w:rsid w:val="000D3A75"/>
    <w:rsid w:val="00231E67"/>
    <w:rsid w:val="002D60BD"/>
    <w:rsid w:val="002D60E2"/>
    <w:rsid w:val="0031127C"/>
    <w:rsid w:val="00311634"/>
    <w:rsid w:val="003E5F23"/>
    <w:rsid w:val="005976E3"/>
    <w:rsid w:val="00916B75"/>
    <w:rsid w:val="009A0C6B"/>
    <w:rsid w:val="00A50FFB"/>
    <w:rsid w:val="00A94552"/>
    <w:rsid w:val="00B84B98"/>
    <w:rsid w:val="00F42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23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3E5F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5F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5F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5F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E5F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E5F2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5F2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E5F2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3E5F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F2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E5F2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E5F2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E5F2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E5F2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E5F2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3E5F2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E5F2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E5F2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3E5F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E5F2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3E5F23"/>
    <w:pPr>
      <w:ind w:left="720"/>
      <w:contextualSpacing/>
    </w:pPr>
  </w:style>
  <w:style w:type="paragraph" w:customStyle="1" w:styleId="ConsPlusNormal">
    <w:name w:val="ConsPlusNormal"/>
    <w:rsid w:val="002D60E2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2D60E2"/>
    <w:pPr>
      <w:widowControl w:val="0"/>
      <w:autoSpaceDE w:val="0"/>
      <w:autoSpaceDN w:val="0"/>
    </w:pPr>
    <w:rPr>
      <w:b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A50F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0FFB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A50F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0FFB"/>
    <w:rPr>
      <w:sz w:val="24"/>
      <w:szCs w:val="24"/>
      <w:lang w:val="tt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23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3E5F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5F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5F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5F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E5F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E5F2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5F2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E5F2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3E5F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F2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E5F2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E5F2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E5F2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E5F2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E5F2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3E5F2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E5F2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E5F2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3E5F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E5F2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3E5F23"/>
    <w:pPr>
      <w:ind w:left="720"/>
      <w:contextualSpacing/>
    </w:pPr>
  </w:style>
  <w:style w:type="paragraph" w:customStyle="1" w:styleId="ConsPlusNormal">
    <w:name w:val="ConsPlusNormal"/>
    <w:rsid w:val="002D60E2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2D60E2"/>
    <w:pPr>
      <w:widowControl w:val="0"/>
      <w:autoSpaceDE w:val="0"/>
      <w:autoSpaceDN w:val="0"/>
    </w:pPr>
    <w:rPr>
      <w:b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A50F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0FFB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A50F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0FFB"/>
    <w:rPr>
      <w:sz w:val="24"/>
      <w:szCs w:val="24"/>
      <w:lang w:val="tt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C88A33ABEB79AD442076B0EA075FE623D4D627B9B9CC1E228DEEF44CF473ECF56573AEFBA5B7445F0FEF4CBB8EF5A51FD33F1E6710DAD4HAf0N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1C88A33ABEB79AD442068BDFC6B02ED23DA8F2BB9BACE4878DEE8A313A475B9B52575FBAAE1EA485604A51DF6C5FAA41DHCfDN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1C88A33ABEB79AD442076B0EA075FE623D4D627B9B9CC1E228DEEF44CF473ECF56573AEFBA4BE46530FEF4CBB8EF5A51FD33F1E6710DAD4HAf0N" TargetMode="External"/><Relationship Id="rId11" Type="http://schemas.openxmlformats.org/officeDocument/2006/relationships/image" Target="media/image1.wmf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81C88A33ABEB79AD442068BDFC6B02ED23DA8F2BB9BDC54B76D1E8A313A475B9B52575FBB8E1B2445704B819FAD0ACF55B983216790CDADFBEB8B3B5H8f3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1C88A33ABEB79AD442076B0EA075FE623D4D627B9B9CC1E228DEEF44CF473ECF56573AEFBA5B7445F0FEF4CBB8EF5A51FD33F1E6710DAD4HAf0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3189</Words>
  <Characters>18179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Алсу Назиповна Хусаинова</dc:creator>
  <cp:lastModifiedBy>azna-nafikova</cp:lastModifiedBy>
  <cp:revision>11</cp:revision>
  <dcterms:created xsi:type="dcterms:W3CDTF">2020-09-10T13:31:00Z</dcterms:created>
  <dcterms:modified xsi:type="dcterms:W3CDTF">2021-10-27T05:27:00Z</dcterms:modified>
</cp:coreProperties>
</file>